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F7F0CA">
      <w:pPr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>患者升温系统</w:t>
      </w:r>
    </w:p>
    <w:p w14:paraId="022C683E">
      <w:pPr>
        <w:rPr>
          <w:rFonts w:hint="eastAsia" w:eastAsia="宋体"/>
          <w:sz w:val="28"/>
          <w:szCs w:val="28"/>
          <w:lang w:val="en-US" w:eastAsia="zh-CN"/>
        </w:rPr>
      </w:pPr>
      <w:r>
        <w:rPr>
          <w:sz w:val="28"/>
          <w:szCs w:val="28"/>
        </w:rPr>
        <w:t>围术期患者体温保护，降低患者术后寒战及相关并发症发生率</w:t>
      </w:r>
      <w:r>
        <w:rPr>
          <w:rFonts w:hint="eastAsia"/>
          <w:sz w:val="28"/>
          <w:szCs w:val="28"/>
          <w:lang w:eastAsia="zh-CN"/>
        </w:rPr>
        <w:t>。</w:t>
      </w:r>
    </w:p>
    <w:p w14:paraId="1ED36FC9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适用范围：用于在手术前、中、后防止病人体温降低或减少病人因寒冷引起</w:t>
      </w:r>
      <w:r>
        <w:rPr>
          <w:rFonts w:hint="eastAsia"/>
          <w:sz w:val="28"/>
          <w:szCs w:val="28"/>
          <w:lang w:eastAsia="zh-CN"/>
        </w:rPr>
        <w:t>。</w:t>
      </w:r>
    </w:p>
    <w:p w14:paraId="2580965B">
      <w:pPr>
        <w:numPr>
          <w:ilvl w:val="0"/>
          <w:numId w:val="0"/>
        </w:numPr>
        <w:rPr>
          <w:rFonts w:hint="eastAsia" w:eastAsia="宋体"/>
          <w:sz w:val="28"/>
          <w:szCs w:val="28"/>
          <w:lang w:eastAsia="zh-CN"/>
        </w:rPr>
      </w:pPr>
      <w:r>
        <w:rPr>
          <w:sz w:val="28"/>
          <w:szCs w:val="28"/>
        </w:rPr>
        <w:t>2、加热方式：空气对流加热</w:t>
      </w:r>
    </w:p>
    <w:p w14:paraId="6681087E">
      <w:pPr>
        <w:rPr>
          <w:rFonts w:hint="eastAsia" w:eastAsia="宋体"/>
          <w:sz w:val="28"/>
          <w:szCs w:val="28"/>
          <w:lang w:eastAsia="zh-CN"/>
        </w:rPr>
      </w:pPr>
      <w:r>
        <w:rPr>
          <w:sz w:val="28"/>
          <w:szCs w:val="28"/>
        </w:rPr>
        <w:t>3、过滤器：0.2微米的过滤器，减少经空气传播的微粒</w:t>
      </w:r>
    </w:p>
    <w:p w14:paraId="25032D5A">
      <w:pPr>
        <w:rPr>
          <w:sz w:val="28"/>
          <w:szCs w:val="28"/>
        </w:rPr>
      </w:pPr>
      <w:r>
        <w:rPr>
          <w:sz w:val="28"/>
          <w:szCs w:val="28"/>
        </w:rPr>
        <w:t>*4、加热速度：0-44℃加热，只需 30秒</w:t>
      </w:r>
    </w:p>
    <w:p w14:paraId="667505DF">
      <w:pPr>
        <w:rPr>
          <w:sz w:val="28"/>
          <w:szCs w:val="28"/>
        </w:rPr>
      </w:pPr>
      <w:r>
        <w:rPr>
          <w:sz w:val="28"/>
          <w:szCs w:val="28"/>
        </w:rPr>
        <w:t>5、操作：一键式温度设置，四档温度选择，操作简单</w:t>
      </w:r>
    </w:p>
    <w:p w14:paraId="00041A22">
      <w:pPr>
        <w:rPr>
          <w:sz w:val="28"/>
          <w:szCs w:val="28"/>
        </w:rPr>
      </w:pPr>
      <w:r>
        <w:rPr>
          <w:sz w:val="28"/>
          <w:szCs w:val="28"/>
        </w:rPr>
        <w:t>6、显示屏：液晶显示屏，显示通风管末端温度；显示治疗时间</w:t>
      </w:r>
    </w:p>
    <w:p w14:paraId="339B827D">
      <w:pPr>
        <w:rPr>
          <w:sz w:val="28"/>
          <w:szCs w:val="28"/>
        </w:rPr>
      </w:pPr>
      <w:r>
        <w:rPr>
          <w:sz w:val="28"/>
          <w:szCs w:val="28"/>
        </w:rPr>
        <w:t>主要技术指标</w:t>
      </w:r>
    </w:p>
    <w:p w14:paraId="4EDBCBFD">
      <w:pPr>
        <w:rPr>
          <w:sz w:val="28"/>
          <w:szCs w:val="28"/>
        </w:rPr>
      </w:pPr>
      <w:r>
        <w:rPr>
          <w:sz w:val="28"/>
          <w:szCs w:val="28"/>
        </w:rPr>
        <w:t>*7、报警：声光报警提示：温度过高、温度过低、连接和断开</w:t>
      </w:r>
    </w:p>
    <w:p w14:paraId="05551061">
      <w:pPr>
        <w:rPr>
          <w:sz w:val="28"/>
          <w:szCs w:val="28"/>
        </w:rPr>
      </w:pPr>
      <w:r>
        <w:rPr>
          <w:sz w:val="28"/>
          <w:szCs w:val="28"/>
        </w:rPr>
        <w:t>*8、通风管路：专利设计，可控制末端温度</w:t>
      </w:r>
    </w:p>
    <w:p w14:paraId="48BEA74D">
      <w:pPr>
        <w:rPr>
          <w:sz w:val="28"/>
          <w:szCs w:val="28"/>
        </w:rPr>
      </w:pPr>
      <w:r>
        <w:rPr>
          <w:sz w:val="28"/>
          <w:szCs w:val="28"/>
        </w:rPr>
        <w:t>9、低噪音：噪音小于44db</w:t>
      </w:r>
    </w:p>
    <w:p w14:paraId="34016685">
      <w:pPr>
        <w:rPr>
          <w:sz w:val="28"/>
          <w:szCs w:val="28"/>
        </w:rPr>
      </w:pPr>
      <w:r>
        <w:rPr>
          <w:sz w:val="28"/>
          <w:szCs w:val="28"/>
        </w:rPr>
        <w:t>温毯：1、双层无纺材料 2、防刺破、防撕裂、防透水3、毯身紧抱患者身体</w:t>
      </w:r>
    </w:p>
    <w:p w14:paraId="346B51E7">
      <w:pPr>
        <w:tabs>
          <w:tab w:val="left" w:pos="2561"/>
        </w:tabs>
        <w:bidi w:val="0"/>
        <w:jc w:val="left"/>
        <w:rPr>
          <w:rFonts w:ascii="Calibri" w:hAnsi="Calibri" w:eastAsia="宋体" w:cs="Arial"/>
          <w:kern w:val="2"/>
          <w:sz w:val="21"/>
          <w:szCs w:val="22"/>
          <w:lang w:val="en-US" w:eastAsia="zh-CN" w:bidi="ar-SA"/>
        </w:rPr>
      </w:pPr>
      <w:r>
        <w:rPr>
          <w:rFonts w:hint="eastAsia" w:cs="Arial"/>
          <w:kern w:val="2"/>
          <w:sz w:val="21"/>
          <w:szCs w:val="22"/>
          <w:lang w:val="en-US" w:eastAsia="zh-CN" w:bidi="ar-SA"/>
        </w:rPr>
        <w:tab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E3943B"/>
    <w:multiLevelType w:val="singleLevel"/>
    <w:tmpl w:val="1CE3943B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2FF064E0"/>
    <w:rsid w:val="543F336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uiPriority w:val="1"/>
  </w:style>
  <w:style w:type="table" w:default="1" w:styleId="2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270</Words>
  <Characters>282</Characters>
  <Paragraphs>27</Paragraphs>
  <TotalTime>43</TotalTime>
  <ScaleCrop>false</ScaleCrop>
  <LinksUpToDate>false</LinksUpToDate>
  <CharactersWithSpaces>285</CharactersWithSpaces>
  <Application>WPS Office_12.1.0.22529_F1E327BC-269C-435d-A152-05C5408002CA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2025-10-10T08:14:00Z</dcterms:created>
  <dc:creator>ALN-AL00</dc:creator>
  <cp:lastModifiedBy>WPS_1665390628</cp:lastModifiedBy>
  <cp:lastPrinted>2025-10-10T08:20:00Z</cp:lastPrinted>
  <dcterms:modified xsi:type="dcterms:W3CDTF">2025-10-14T02:11:06Z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0BC9E4870D4B4B418402211AC3076ABD_13</vt:lpwstr>
  </property>
  <property fmtid="{D5CDD505-2E9C-101B-9397-08002B2CF9AE}" pid="3" name="KSOTemplateDocerSaveRecord">
    <vt:lpwstr>eyJoZGlkIjoiYWEzODMyMTZmOTA5ZThkNzE0YmYxOTkzZGNiYjBmNmQiLCJ1c2VySWQiOiIxNjc5MTA1MzA4In0=</vt:lpwstr>
  </property>
  <property fmtid="{D5CDD505-2E9C-101B-9397-08002B2CF9AE}" pid="4" name="KSOProductBuildVer">
    <vt:lpwstr>2052-12.1.0.22529</vt:lpwstr>
  </property>
</Properties>
</file>