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套扎器（二次）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套扎器（二次）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39648029"/>
      <w:bookmarkStart w:id="4" w:name="_Hlk13586256"/>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套扎器（二次）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21000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3.最高限价：21000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套扎器</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bookmarkStart w:id="19" w:name="_GoBack"/>
      <w:bookmarkEnd w:id="19"/>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4482"/>
      <w:bookmarkStart w:id="8" w:name="_Toc20021"/>
      <w:bookmarkStart w:id="9" w:name="_Toc4247"/>
      <w:bookmarkStart w:id="10" w:name="_Toc24105"/>
      <w:bookmarkStart w:id="11" w:name="_Toc6631"/>
      <w:bookmarkStart w:id="12" w:name="_Toc12318"/>
      <w:bookmarkStart w:id="13" w:name="_Toc11027"/>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B2F3406-E3D3-4CD1-806B-FF7BB0DC5AF9}"/>
  </w:font>
  <w:font w:name="黑体">
    <w:panose1 w:val="02010609060101010101"/>
    <w:charset w:val="86"/>
    <w:family w:val="auto"/>
    <w:pitch w:val="default"/>
    <w:sig w:usb0="800002BF" w:usb1="38CF7CFA" w:usb2="00000016" w:usb3="00000000" w:csb0="00040001" w:csb1="00000000"/>
    <w:embedRegular r:id="rId2" w:fontKey="{32F4BB7A-1B72-41EA-829F-371C757267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FB4FA2CD-8977-4822-A264-1DBDDB2DB1DF}"/>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A7F3D4DE-1B73-4C6A-8E50-D16D1563EF95}"/>
  </w:font>
  <w:font w:name="华文中宋">
    <w:panose1 w:val="02010600040101010101"/>
    <w:charset w:val="86"/>
    <w:family w:val="auto"/>
    <w:pitch w:val="default"/>
    <w:sig w:usb0="00000287" w:usb1="080F0000" w:usb2="00000000" w:usb3="00000000" w:csb0="0004009F" w:csb1="DFD70000"/>
    <w:embedRegular r:id="rId5" w:fontKey="{09D8B1D3-BC9F-4C93-A91E-1B212944F0C6}"/>
  </w:font>
  <w:font w:name="仿宋">
    <w:panose1 w:val="02010609060101010101"/>
    <w:charset w:val="86"/>
    <w:family w:val="auto"/>
    <w:pitch w:val="default"/>
    <w:sig w:usb0="800002BF" w:usb1="38CF7CFA" w:usb2="00000016" w:usb3="00000000" w:csb0="00040001" w:csb1="00000000"/>
    <w:embedRegular r:id="rId6" w:fontKey="{BF5A57CD-2D0D-489E-8A28-2A122DE08D39}"/>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F7E0B"/>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7167</Words>
  <Characters>7528</Characters>
  <Lines>182</Lines>
  <Paragraphs>51</Paragraphs>
  <TotalTime>8</TotalTime>
  <ScaleCrop>false</ScaleCrop>
  <LinksUpToDate>false</LinksUpToDate>
  <CharactersWithSpaces>9286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2026-01-04T06:41:17Z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