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上海中医药大学附属曙光医院安徽医院第一包微生物实验室用试剂（药敏实验纸片）项目</w:t>
      </w:r>
      <w:r>
        <w:rPr>
          <w:rFonts w:hint="eastAsia" w:ascii="宋体" w:hAnsi="宋体" w:cs="宋体"/>
          <w:b/>
          <w:bCs/>
          <w:sz w:val="40"/>
          <w:szCs w:val="36"/>
          <w:lang w:eastAsia="zh-CN"/>
        </w:rPr>
        <w:t>（</w:t>
      </w:r>
      <w:r>
        <w:rPr>
          <w:rFonts w:hint="eastAsia" w:ascii="宋体" w:hAnsi="宋体" w:cs="宋体"/>
          <w:b/>
          <w:bCs/>
          <w:sz w:val="40"/>
          <w:szCs w:val="36"/>
          <w:lang w:val="en-US" w:eastAsia="zh-CN"/>
        </w:rPr>
        <w:t>二次</w:t>
      </w:r>
      <w:r>
        <w:rPr>
          <w:rFonts w:hint="eastAsia" w:ascii="宋体" w:hAnsi="宋体" w:cs="宋体"/>
          <w:b/>
          <w:bCs/>
          <w:sz w:val="40"/>
          <w:szCs w:val="36"/>
          <w:lang w:eastAsia="zh-CN"/>
        </w:rPr>
        <w:t>）</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sz w:val="28"/>
          <w:szCs w:val="28"/>
          <w:u w:val="none"/>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sz w:val="28"/>
          <w:szCs w:val="28"/>
          <w:u w:val="none"/>
          <w:lang w:val="zh-CN"/>
        </w:rPr>
        <w:t>项目名称：上海中医药大学附属曙光医院安徽医院</w:t>
      </w:r>
      <w:r>
        <w:rPr>
          <w:rFonts w:hint="eastAsia" w:ascii="宋体" w:hAnsi="宋体" w:cs="宋体"/>
          <w:b w:val="0"/>
          <w:bCs w:val="0"/>
          <w:sz w:val="28"/>
          <w:szCs w:val="28"/>
          <w:u w:val="none"/>
          <w:lang w:val="zh-CN" w:eastAsia="zh-CN"/>
        </w:rPr>
        <w:t>第一包微生物实验室用试剂（药敏实验纸片）</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202</w:t>
      </w:r>
      <w:r>
        <w:rPr>
          <w:rFonts w:hint="eastAsia" w:ascii="宋体" w:hAnsi="宋体" w:cs="宋体"/>
          <w:b w:val="0"/>
          <w:bCs w:val="0"/>
          <w:color w:val="000000"/>
          <w:sz w:val="28"/>
          <w:szCs w:val="24"/>
          <w:lang w:val="en-US" w:eastAsia="zh-CN"/>
        </w:rPr>
        <w:t>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2</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hint="eastAsia" w:ascii="华文中宋" w:hAnsi="华文中宋" w:eastAsia="华文中宋" w:cs="华文中宋"/>
          <w:b w:val="0"/>
          <w:bCs/>
          <w:kern w:val="0"/>
          <w:sz w:val="36"/>
          <w:szCs w:val="36"/>
          <w:shd w:val="clear" w:color="auto" w:fill="FFFFFF"/>
          <w:lang w:val="en-US" w:eastAsia="zh-CN" w:bidi="ar-SA"/>
        </w:rPr>
      </w:pPr>
      <w:r>
        <w:br w:type="page"/>
      </w:r>
      <w:bookmarkStart w:id="0" w:name="_Toc6285"/>
      <w:bookmarkStart w:id="1" w:name="_Toc27772"/>
      <w:bookmarkStart w:id="2" w:name="_Hlk27473954"/>
      <w:bookmarkStart w:id="3" w:name="_Hlk39663443"/>
      <w:bookmarkStart w:id="4" w:name="_Hlk39648029"/>
      <w:bookmarkStart w:id="5" w:name="_Hlk13586256"/>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仿宋" w:hAnsi="仿宋" w:eastAsia="仿宋" w:cs="仿宋"/>
          <w:b/>
          <w:bCs w:val="0"/>
          <w:sz w:val="36"/>
          <w:szCs w:val="36"/>
        </w:rPr>
      </w:pPr>
      <w:r>
        <w:rPr>
          <w:rFonts w:hint="eastAsia" w:ascii="仿宋" w:hAnsi="仿宋" w:eastAsia="仿宋" w:cs="仿宋"/>
          <w:b/>
          <w:bCs w:val="0"/>
          <w:kern w:val="0"/>
          <w:sz w:val="36"/>
          <w:szCs w:val="36"/>
          <w:shd w:val="clear" w:color="auto" w:fill="FFFFFF"/>
          <w:lang w:val="en-US" w:eastAsia="zh-CN" w:bidi="ar-SA"/>
        </w:rPr>
        <w:t>上海中医药大学附属曙光医院安徽医院第一包微生物实验室用试剂（药敏实验纸片）</w:t>
      </w:r>
      <w:r>
        <w:rPr>
          <w:rFonts w:hint="eastAsia" w:ascii="仿宋" w:hAnsi="仿宋" w:eastAsia="仿宋" w:cs="仿宋"/>
          <w:b/>
          <w:bCs w:val="0"/>
          <w:sz w:val="36"/>
          <w:szCs w:val="36"/>
          <w:shd w:val="clear" w:color="auto" w:fill="FFFFFF"/>
          <w:lang w:val="en-US" w:eastAsia="zh-CN"/>
        </w:rPr>
        <w:t>询价</w:t>
      </w:r>
      <w:r>
        <w:rPr>
          <w:rFonts w:hint="eastAsia" w:ascii="仿宋" w:hAnsi="仿宋" w:eastAsia="仿宋" w:cs="仿宋"/>
          <w:b/>
          <w:bCs w:val="0"/>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5</w:t>
      </w:r>
      <w:bookmarkStart w:id="19" w:name="_GoBack"/>
      <w:bookmarkEnd w:id="19"/>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40185元</w:t>
      </w:r>
      <w:r>
        <w:rPr>
          <w:rFonts w:hint="eastAsia" w:cs="宋体"/>
          <w:sz w:val="24"/>
          <w:szCs w:val="24"/>
          <w:shd w:val="clear" w:color="auto" w:fill="FFFFFF"/>
          <w:lang w:val="en-US" w:eastAsia="zh-CN"/>
        </w:rPr>
        <w:t>，临采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3.最高限价：40185</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4.采购需求：第一包微生物实验室用试剂（药敏实验纸片），具体要求详见采购需求。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w:t>
      </w:r>
      <w:r>
        <w:rPr>
          <w:rFonts w:hint="eastAsia" w:cs="宋体"/>
          <w:sz w:val="24"/>
          <w:szCs w:val="24"/>
          <w:shd w:val="clear" w:color="auto" w:fill="FFFFFF"/>
          <w:lang w:val="en-US" w:eastAsia="zh-CN"/>
        </w:rPr>
        <w:t>陶</w:t>
      </w:r>
      <w:r>
        <w:rPr>
          <w:rFonts w:hint="eastAsia" w:ascii="宋体" w:hAnsi="宋体" w:eastAsia="宋体" w:cs="宋体"/>
          <w:sz w:val="24"/>
          <w:szCs w:val="24"/>
          <w:shd w:val="clear" w:color="auto" w:fill="FFFFFF"/>
          <w:lang w:val="en-US" w:eastAsia="zh-CN"/>
        </w:rPr>
        <w:t>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w:t>
      </w:r>
      <w:r>
        <w:rPr>
          <w:rFonts w:hint="eastAsia" w:cs="宋体"/>
          <w:sz w:val="24"/>
          <w:szCs w:val="24"/>
          <w:shd w:val="clear" w:color="auto" w:fill="FFFFFF"/>
          <w:lang w:val="en-US" w:eastAsia="zh-CN"/>
        </w:rPr>
        <w:t>69</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w:t>
      </w:r>
      <w:r>
        <w:rPr>
          <w:rFonts w:hint="eastAsia" w:cs="宋体"/>
          <w:sz w:val="24"/>
          <w:szCs w:val="24"/>
          <w:shd w:val="clear" w:color="auto" w:fill="FFFFFF"/>
          <w:lang w:val="en-US" w:eastAsia="zh-CN"/>
        </w:rPr>
        <w:t>69</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11027"/>
      <w:bookmarkStart w:id="8" w:name="_Toc12318"/>
      <w:bookmarkStart w:id="9" w:name="_Toc4247"/>
      <w:bookmarkStart w:id="10" w:name="_Toc24105"/>
      <w:bookmarkStart w:id="11" w:name="_Toc14482"/>
      <w:bookmarkStart w:id="12" w:name="_Toc6631"/>
      <w:bookmarkStart w:id="13" w:name="_Toc20021"/>
      <w:bookmarkStart w:id="14" w:name="_Toc9435"/>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E324D77">
      <w:pPr>
        <w:ind w:firstLine="964" w:firstLineChars="300"/>
        <w:rPr>
          <w:rFonts w:hint="eastAsia" w:ascii="宋体" w:hAnsi="宋体" w:cs="宋体"/>
          <w:b/>
          <w:sz w:val="24"/>
        </w:rPr>
      </w:pPr>
      <w:r>
        <w:rPr>
          <w:rFonts w:hint="eastAsia" w:ascii="宋体" w:hAnsi="宋体" w:cs="宋体"/>
          <w:b/>
          <w:sz w:val="32"/>
          <w:szCs w:val="32"/>
          <w:lang w:val="en-US" w:eastAsia="zh-CN"/>
        </w:rPr>
        <w:t>1、</w:t>
      </w:r>
      <w:r>
        <w:rPr>
          <w:rFonts w:hint="eastAsia" w:ascii="宋体" w:hAnsi="宋体" w:cs="宋体"/>
          <w:b/>
          <w:sz w:val="32"/>
          <w:szCs w:val="32"/>
        </w:rPr>
        <w:t>微生物实验室用试剂（药敏实验纸片）</w:t>
      </w:r>
    </w:p>
    <w:p w14:paraId="5E970D12">
      <w:pPr>
        <w:rPr>
          <w:rFonts w:hint="eastAsia" w:ascii="宋体" w:hAnsi="宋体" w:cs="宋体"/>
          <w:b/>
          <w:sz w:val="24"/>
        </w:rPr>
      </w:pPr>
    </w:p>
    <w:tbl>
      <w:tblPr>
        <w:tblStyle w:val="26"/>
        <w:tblW w:w="10295"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4730"/>
        <w:gridCol w:w="1340"/>
        <w:gridCol w:w="1184"/>
        <w:gridCol w:w="1166"/>
        <w:gridCol w:w="1166"/>
      </w:tblGrid>
      <w:tr w14:paraId="315B4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center"/>
          </w:tcPr>
          <w:p w14:paraId="017F0400">
            <w:pPr>
              <w:spacing w:line="276" w:lineRule="auto"/>
              <w:jc w:val="center"/>
              <w:rPr>
                <w:rFonts w:hint="default" w:ascii="宋体" w:hAnsi="宋体" w:cs="宋体" w:eastAsiaTheme="minorEastAsia"/>
                <w:b/>
                <w:kern w:val="2"/>
                <w:sz w:val="24"/>
                <w:szCs w:val="24"/>
                <w:lang w:val="en-US" w:eastAsia="zh-CN" w:bidi="ar-SA"/>
              </w:rPr>
            </w:pPr>
            <w:r>
              <w:rPr>
                <w:rFonts w:hint="eastAsia" w:ascii="宋体" w:hAnsi="宋体" w:cs="宋体"/>
                <w:b/>
                <w:sz w:val="24"/>
                <w:szCs w:val="24"/>
              </w:rPr>
              <w:t>序号</w:t>
            </w:r>
          </w:p>
        </w:tc>
        <w:tc>
          <w:tcPr>
            <w:tcW w:w="4730" w:type="dxa"/>
            <w:noWrap w:val="0"/>
            <w:vAlign w:val="center"/>
          </w:tcPr>
          <w:p w14:paraId="09E581FF">
            <w:pPr>
              <w:spacing w:line="276" w:lineRule="auto"/>
              <w:jc w:val="center"/>
              <w:rPr>
                <w:rFonts w:hint="default" w:ascii="宋体" w:hAnsi="宋体" w:cs="宋体" w:eastAsiaTheme="minorEastAsia"/>
                <w:b/>
                <w:kern w:val="2"/>
                <w:sz w:val="24"/>
                <w:szCs w:val="24"/>
                <w:lang w:val="en-US" w:eastAsia="zh-CN" w:bidi="ar-SA"/>
              </w:rPr>
            </w:pPr>
            <w:r>
              <w:rPr>
                <w:rFonts w:hint="eastAsia" w:ascii="宋体" w:hAnsi="宋体" w:cs="宋体"/>
                <w:b/>
                <w:sz w:val="24"/>
                <w:szCs w:val="24"/>
              </w:rPr>
              <w:t>试剂名称</w:t>
            </w:r>
          </w:p>
        </w:tc>
        <w:tc>
          <w:tcPr>
            <w:tcW w:w="1340" w:type="dxa"/>
            <w:noWrap w:val="0"/>
            <w:vAlign w:val="center"/>
          </w:tcPr>
          <w:p w14:paraId="5AB6ACC9">
            <w:pPr>
              <w:spacing w:line="276"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规格</w:t>
            </w:r>
          </w:p>
        </w:tc>
        <w:tc>
          <w:tcPr>
            <w:tcW w:w="1184" w:type="dxa"/>
            <w:noWrap w:val="0"/>
            <w:vAlign w:val="center"/>
          </w:tcPr>
          <w:p w14:paraId="4ACF67B6">
            <w:pPr>
              <w:spacing w:line="276" w:lineRule="auto"/>
              <w:jc w:val="center"/>
              <w:rPr>
                <w:rFonts w:hint="default" w:ascii="宋体" w:hAnsi="宋体" w:cs="宋体"/>
                <w:b/>
                <w:sz w:val="24"/>
                <w:szCs w:val="24"/>
                <w:lang w:val="en-US" w:eastAsia="zh-CN"/>
              </w:rPr>
            </w:pPr>
            <w:r>
              <w:rPr>
                <w:rFonts w:hint="eastAsia" w:ascii="宋体" w:hAnsi="宋体" w:cs="宋体"/>
                <w:b/>
                <w:sz w:val="24"/>
                <w:szCs w:val="24"/>
                <w:lang w:val="en-US" w:eastAsia="zh-CN"/>
              </w:rPr>
              <w:t>年使用量</w:t>
            </w:r>
          </w:p>
        </w:tc>
        <w:tc>
          <w:tcPr>
            <w:tcW w:w="1166" w:type="dxa"/>
            <w:noWrap w:val="0"/>
            <w:vAlign w:val="center"/>
          </w:tcPr>
          <w:p w14:paraId="54CA958C">
            <w:pPr>
              <w:spacing w:line="276" w:lineRule="auto"/>
              <w:jc w:val="center"/>
              <w:rPr>
                <w:rFonts w:hint="default" w:ascii="宋体" w:hAnsi="宋体" w:cs="宋体"/>
                <w:b/>
                <w:sz w:val="24"/>
                <w:szCs w:val="24"/>
                <w:lang w:val="en-US" w:eastAsia="zh-CN"/>
              </w:rPr>
            </w:pPr>
            <w:r>
              <w:rPr>
                <w:rFonts w:hint="eastAsia" w:ascii="宋体" w:hAnsi="宋体" w:cs="宋体"/>
                <w:b/>
                <w:sz w:val="24"/>
                <w:szCs w:val="24"/>
                <w:lang w:val="en-US" w:eastAsia="zh-CN"/>
              </w:rPr>
              <w:t>备注</w:t>
            </w:r>
          </w:p>
        </w:tc>
        <w:tc>
          <w:tcPr>
            <w:tcW w:w="1166" w:type="dxa"/>
            <w:noWrap w:val="0"/>
            <w:vAlign w:val="center"/>
          </w:tcPr>
          <w:p w14:paraId="7B122E47">
            <w:pPr>
              <w:spacing w:line="276" w:lineRule="auto"/>
              <w:jc w:val="center"/>
              <w:rPr>
                <w:rFonts w:hint="eastAsia" w:ascii="宋体" w:hAnsi="宋体" w:cs="宋体"/>
                <w:b/>
                <w:sz w:val="24"/>
                <w:szCs w:val="24"/>
                <w:lang w:val="en-US" w:eastAsia="zh-CN"/>
              </w:rPr>
            </w:pPr>
            <w:r>
              <w:rPr>
                <w:rFonts w:hint="eastAsia" w:ascii="宋体" w:hAnsi="宋体" w:cs="宋体"/>
                <w:b/>
                <w:sz w:val="24"/>
                <w:szCs w:val="24"/>
                <w:lang w:val="en-US" w:eastAsia="zh-CN"/>
              </w:rPr>
              <w:t>单价（元）</w:t>
            </w:r>
          </w:p>
        </w:tc>
      </w:tr>
      <w:tr w14:paraId="74FE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38F71936">
            <w:pPr>
              <w:spacing w:line="276" w:lineRule="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730" w:type="dxa"/>
            <w:noWrap w:val="0"/>
            <w:vAlign w:val="top"/>
          </w:tcPr>
          <w:p w14:paraId="2B476D37">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Ⅴ</w:t>
            </w:r>
            <w:r>
              <w:rPr>
                <w:rFonts w:hint="eastAsia" w:ascii="宋体" w:hAnsi="宋体" w:cs="宋体"/>
                <w:color w:val="auto"/>
                <w:sz w:val="24"/>
                <w:szCs w:val="24"/>
                <w:lang w:val="en-US" w:eastAsia="zh-CN"/>
              </w:rPr>
              <w:t>因子药敏纸片</w:t>
            </w:r>
          </w:p>
        </w:tc>
        <w:tc>
          <w:tcPr>
            <w:tcW w:w="1340" w:type="dxa"/>
            <w:noWrap w:val="0"/>
            <w:vAlign w:val="top"/>
          </w:tcPr>
          <w:p w14:paraId="46E5458A">
            <w:pPr>
              <w:spacing w:line="276"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 20片/瓶 </w:t>
            </w:r>
          </w:p>
        </w:tc>
        <w:tc>
          <w:tcPr>
            <w:tcW w:w="1184" w:type="dxa"/>
            <w:noWrap w:val="0"/>
            <w:vAlign w:val="top"/>
          </w:tcPr>
          <w:p w14:paraId="666CE263">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1瓶</w:t>
            </w:r>
          </w:p>
        </w:tc>
        <w:tc>
          <w:tcPr>
            <w:tcW w:w="1166" w:type="dxa"/>
            <w:noWrap w:val="0"/>
            <w:vAlign w:val="top"/>
          </w:tcPr>
          <w:p w14:paraId="66C8BB30">
            <w:pPr>
              <w:spacing w:line="276" w:lineRule="auto"/>
              <w:rPr>
                <w:rFonts w:hint="eastAsia" w:ascii="宋体" w:hAnsi="宋体" w:cs="宋体"/>
                <w:color w:val="auto"/>
                <w:sz w:val="24"/>
                <w:szCs w:val="24"/>
                <w:lang w:val="en-US" w:eastAsia="zh-CN"/>
              </w:rPr>
            </w:pPr>
          </w:p>
        </w:tc>
        <w:tc>
          <w:tcPr>
            <w:tcW w:w="1166" w:type="dxa"/>
            <w:noWrap w:val="0"/>
            <w:vAlign w:val="top"/>
          </w:tcPr>
          <w:p w14:paraId="63E351AC">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r>
      <w:tr w14:paraId="5202C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09" w:type="dxa"/>
            <w:noWrap w:val="0"/>
            <w:vAlign w:val="top"/>
          </w:tcPr>
          <w:p w14:paraId="614B2CB6">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730" w:type="dxa"/>
            <w:noWrap w:val="0"/>
            <w:vAlign w:val="top"/>
          </w:tcPr>
          <w:p w14:paraId="0AB18672">
            <w:pPr>
              <w:spacing w:line="276" w:lineRule="auto"/>
              <w:rPr>
                <w:rFonts w:hint="eastAsia" w:ascii="宋体" w:hAnsi="宋体" w:cs="宋体"/>
                <w:color w:val="auto"/>
                <w:sz w:val="24"/>
                <w:szCs w:val="24"/>
              </w:rPr>
            </w:pPr>
            <w:r>
              <w:rPr>
                <w:rFonts w:hint="eastAsia" w:ascii="宋体" w:hAnsi="宋体" w:cs="宋体"/>
                <w:color w:val="auto"/>
                <w:sz w:val="24"/>
                <w:szCs w:val="24"/>
              </w:rPr>
              <w:t>Ⅹ</w:t>
            </w:r>
            <w:r>
              <w:rPr>
                <w:rFonts w:hint="eastAsia" w:ascii="宋体" w:hAnsi="宋体" w:cs="宋体"/>
                <w:color w:val="auto"/>
                <w:sz w:val="24"/>
                <w:szCs w:val="24"/>
                <w:lang w:val="en-US" w:eastAsia="zh-CN"/>
              </w:rPr>
              <w:t>因子药敏纸片</w:t>
            </w:r>
          </w:p>
        </w:tc>
        <w:tc>
          <w:tcPr>
            <w:tcW w:w="1340" w:type="dxa"/>
            <w:noWrap w:val="0"/>
            <w:vAlign w:val="top"/>
          </w:tcPr>
          <w:p w14:paraId="79902072">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 20片/瓶 </w:t>
            </w:r>
          </w:p>
        </w:tc>
        <w:tc>
          <w:tcPr>
            <w:tcW w:w="1184" w:type="dxa"/>
            <w:noWrap w:val="0"/>
            <w:vAlign w:val="top"/>
          </w:tcPr>
          <w:p w14:paraId="07C141C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1瓶</w:t>
            </w:r>
          </w:p>
        </w:tc>
        <w:tc>
          <w:tcPr>
            <w:tcW w:w="1166" w:type="dxa"/>
            <w:noWrap w:val="0"/>
            <w:vAlign w:val="top"/>
          </w:tcPr>
          <w:p w14:paraId="14AE7BA8">
            <w:pPr>
              <w:spacing w:line="276" w:lineRule="auto"/>
              <w:rPr>
                <w:rFonts w:hint="eastAsia" w:ascii="宋体" w:hAnsi="宋体" w:cs="宋体"/>
                <w:color w:val="auto"/>
                <w:sz w:val="24"/>
                <w:szCs w:val="24"/>
                <w:lang w:val="en-US" w:eastAsia="zh-CN"/>
              </w:rPr>
            </w:pPr>
          </w:p>
        </w:tc>
        <w:tc>
          <w:tcPr>
            <w:tcW w:w="1166" w:type="dxa"/>
            <w:noWrap w:val="0"/>
            <w:vAlign w:val="top"/>
          </w:tcPr>
          <w:p w14:paraId="33A2D676">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r>
      <w:tr w14:paraId="08CF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5EFF4A2B">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730" w:type="dxa"/>
            <w:noWrap w:val="0"/>
            <w:vAlign w:val="top"/>
          </w:tcPr>
          <w:p w14:paraId="7B580C06">
            <w:pPr>
              <w:spacing w:line="276" w:lineRule="auto"/>
              <w:rPr>
                <w:rFonts w:hint="default" w:ascii="宋体" w:hAnsi="宋体" w:cs="宋体"/>
                <w:color w:val="auto"/>
                <w:sz w:val="24"/>
                <w:szCs w:val="24"/>
                <w:lang w:val="en-US"/>
              </w:rPr>
            </w:pPr>
            <w:r>
              <w:rPr>
                <w:rFonts w:hint="eastAsia" w:ascii="宋体" w:hAnsi="宋体" w:cs="宋体"/>
                <w:color w:val="auto"/>
                <w:sz w:val="24"/>
                <w:szCs w:val="24"/>
              </w:rPr>
              <w:t>Ⅴ</w:t>
            </w:r>
            <w:r>
              <w:rPr>
                <w:rFonts w:hint="eastAsia" w:ascii="宋体" w:hAnsi="宋体" w:cs="宋体"/>
                <w:color w:val="auto"/>
                <w:sz w:val="24"/>
                <w:szCs w:val="24"/>
                <w:lang w:val="en-US" w:eastAsia="zh-CN"/>
              </w:rPr>
              <w:t>因子和</w:t>
            </w:r>
            <w:r>
              <w:rPr>
                <w:rFonts w:hint="eastAsia" w:ascii="宋体" w:hAnsi="宋体" w:cs="宋体"/>
                <w:color w:val="auto"/>
                <w:sz w:val="24"/>
                <w:szCs w:val="24"/>
              </w:rPr>
              <w:t>Ⅹ</w:t>
            </w:r>
            <w:r>
              <w:rPr>
                <w:rFonts w:hint="eastAsia" w:ascii="宋体" w:hAnsi="宋体" w:cs="宋体"/>
                <w:color w:val="auto"/>
                <w:sz w:val="24"/>
                <w:szCs w:val="24"/>
                <w:lang w:val="en-US" w:eastAsia="zh-CN"/>
              </w:rPr>
              <w:t>因子联合药敏纸片</w:t>
            </w:r>
          </w:p>
        </w:tc>
        <w:tc>
          <w:tcPr>
            <w:tcW w:w="1340" w:type="dxa"/>
            <w:noWrap w:val="0"/>
            <w:vAlign w:val="top"/>
          </w:tcPr>
          <w:p w14:paraId="46585C2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 20片/瓶 </w:t>
            </w:r>
          </w:p>
        </w:tc>
        <w:tc>
          <w:tcPr>
            <w:tcW w:w="1184" w:type="dxa"/>
            <w:noWrap w:val="0"/>
            <w:vAlign w:val="top"/>
          </w:tcPr>
          <w:p w14:paraId="11A14C3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1瓶</w:t>
            </w:r>
          </w:p>
        </w:tc>
        <w:tc>
          <w:tcPr>
            <w:tcW w:w="1166" w:type="dxa"/>
            <w:noWrap w:val="0"/>
            <w:vAlign w:val="top"/>
          </w:tcPr>
          <w:p w14:paraId="73989CB5">
            <w:pPr>
              <w:spacing w:line="276" w:lineRule="auto"/>
              <w:rPr>
                <w:rFonts w:hint="eastAsia" w:ascii="宋体" w:hAnsi="宋体" w:cs="宋体"/>
                <w:color w:val="auto"/>
                <w:sz w:val="24"/>
                <w:szCs w:val="24"/>
                <w:lang w:val="en-US" w:eastAsia="zh-CN"/>
              </w:rPr>
            </w:pPr>
          </w:p>
        </w:tc>
        <w:tc>
          <w:tcPr>
            <w:tcW w:w="1166" w:type="dxa"/>
            <w:noWrap w:val="0"/>
            <w:vAlign w:val="top"/>
          </w:tcPr>
          <w:p w14:paraId="32E077CB">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w:t>
            </w:r>
          </w:p>
        </w:tc>
      </w:tr>
      <w:tr w14:paraId="124C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43609208">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730" w:type="dxa"/>
            <w:noWrap w:val="0"/>
            <w:vAlign w:val="top"/>
          </w:tcPr>
          <w:p w14:paraId="4D686FA5">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血平板MH</w:t>
            </w:r>
            <w:r>
              <w:rPr>
                <w:rFonts w:hint="eastAsia" w:ascii="宋体" w:hAnsi="宋体" w:cs="宋体"/>
                <w:color w:val="auto"/>
                <w:sz w:val="24"/>
                <w:szCs w:val="24"/>
                <w:lang w:val="en-US" w:eastAsia="zh-CN"/>
              </w:rPr>
              <w:t>（90mm）</w:t>
            </w:r>
          </w:p>
        </w:tc>
        <w:tc>
          <w:tcPr>
            <w:tcW w:w="1340" w:type="dxa"/>
            <w:noWrap w:val="0"/>
            <w:vAlign w:val="top"/>
          </w:tcPr>
          <w:p w14:paraId="02266B98">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20个/盒 </w:t>
            </w:r>
          </w:p>
        </w:tc>
        <w:tc>
          <w:tcPr>
            <w:tcW w:w="1184" w:type="dxa"/>
            <w:noWrap w:val="0"/>
            <w:vAlign w:val="top"/>
          </w:tcPr>
          <w:p w14:paraId="703F817E">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10盒</w:t>
            </w:r>
          </w:p>
        </w:tc>
        <w:tc>
          <w:tcPr>
            <w:tcW w:w="1166" w:type="dxa"/>
            <w:noWrap w:val="0"/>
            <w:vAlign w:val="top"/>
          </w:tcPr>
          <w:p w14:paraId="501D1C76">
            <w:pPr>
              <w:spacing w:line="276" w:lineRule="auto"/>
              <w:rPr>
                <w:rFonts w:hint="eastAsia" w:ascii="宋体" w:hAnsi="宋体" w:cs="宋体"/>
                <w:color w:val="auto"/>
                <w:sz w:val="24"/>
                <w:szCs w:val="24"/>
                <w:lang w:val="en-US" w:eastAsia="zh-CN"/>
              </w:rPr>
            </w:pPr>
          </w:p>
        </w:tc>
        <w:tc>
          <w:tcPr>
            <w:tcW w:w="1166" w:type="dxa"/>
            <w:noWrap w:val="0"/>
            <w:vAlign w:val="top"/>
          </w:tcPr>
          <w:p w14:paraId="0F5B68DC">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130</w:t>
            </w:r>
          </w:p>
        </w:tc>
      </w:tr>
      <w:tr w14:paraId="6DA4C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17C9CAB7">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4730" w:type="dxa"/>
            <w:noWrap w:val="0"/>
            <w:vAlign w:val="top"/>
          </w:tcPr>
          <w:p w14:paraId="2F6718B7">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嗜血杆菌专用平板</w:t>
            </w:r>
            <w:r>
              <w:rPr>
                <w:rFonts w:hint="eastAsia" w:ascii="宋体" w:hAnsi="宋体" w:cs="宋体"/>
                <w:color w:val="auto"/>
                <w:sz w:val="24"/>
                <w:szCs w:val="24"/>
                <w:lang w:val="en-US" w:eastAsia="zh-CN"/>
              </w:rPr>
              <w:t>HTM（90mm）</w:t>
            </w:r>
          </w:p>
        </w:tc>
        <w:tc>
          <w:tcPr>
            <w:tcW w:w="1340" w:type="dxa"/>
            <w:noWrap w:val="0"/>
            <w:vAlign w:val="top"/>
          </w:tcPr>
          <w:p w14:paraId="4E430FED">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20个/盒 </w:t>
            </w:r>
          </w:p>
        </w:tc>
        <w:tc>
          <w:tcPr>
            <w:tcW w:w="1184" w:type="dxa"/>
            <w:noWrap w:val="0"/>
            <w:vAlign w:val="top"/>
          </w:tcPr>
          <w:p w14:paraId="679C6C1B">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5盒</w:t>
            </w:r>
          </w:p>
        </w:tc>
        <w:tc>
          <w:tcPr>
            <w:tcW w:w="1166" w:type="dxa"/>
            <w:noWrap w:val="0"/>
            <w:vAlign w:val="top"/>
          </w:tcPr>
          <w:p w14:paraId="667A6830">
            <w:pPr>
              <w:spacing w:line="276" w:lineRule="auto"/>
              <w:rPr>
                <w:rFonts w:hint="eastAsia" w:ascii="宋体" w:hAnsi="宋体" w:cs="宋体"/>
                <w:color w:val="auto"/>
                <w:sz w:val="24"/>
                <w:szCs w:val="24"/>
                <w:lang w:val="en-US" w:eastAsia="zh-CN"/>
              </w:rPr>
            </w:pPr>
          </w:p>
        </w:tc>
        <w:tc>
          <w:tcPr>
            <w:tcW w:w="1166" w:type="dxa"/>
            <w:noWrap w:val="0"/>
            <w:vAlign w:val="top"/>
          </w:tcPr>
          <w:p w14:paraId="5C1E8FE1">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160</w:t>
            </w:r>
          </w:p>
        </w:tc>
      </w:tr>
      <w:tr w14:paraId="0FD14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04CC0C04">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4730" w:type="dxa"/>
            <w:noWrap w:val="0"/>
            <w:vAlign w:val="top"/>
          </w:tcPr>
          <w:p w14:paraId="4FE0B347">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手工β-内酰胺酶检测试剂</w:t>
            </w:r>
          </w:p>
        </w:tc>
        <w:tc>
          <w:tcPr>
            <w:tcW w:w="1340" w:type="dxa"/>
            <w:noWrap w:val="0"/>
            <w:vAlign w:val="top"/>
          </w:tcPr>
          <w:p w14:paraId="0430A0D3">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10片/瓶</w:t>
            </w:r>
          </w:p>
        </w:tc>
        <w:tc>
          <w:tcPr>
            <w:tcW w:w="1184" w:type="dxa"/>
            <w:noWrap w:val="0"/>
            <w:vAlign w:val="top"/>
          </w:tcPr>
          <w:p w14:paraId="1E0ED01B">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10瓶</w:t>
            </w:r>
          </w:p>
        </w:tc>
        <w:tc>
          <w:tcPr>
            <w:tcW w:w="1166" w:type="dxa"/>
            <w:noWrap w:val="0"/>
            <w:vAlign w:val="top"/>
          </w:tcPr>
          <w:p w14:paraId="4C1B6F48">
            <w:pPr>
              <w:spacing w:line="276" w:lineRule="auto"/>
              <w:rPr>
                <w:rFonts w:hint="eastAsia" w:ascii="宋体" w:hAnsi="宋体" w:cs="宋体"/>
                <w:color w:val="auto"/>
                <w:sz w:val="24"/>
                <w:szCs w:val="24"/>
                <w:lang w:val="en-US" w:eastAsia="zh-CN"/>
              </w:rPr>
            </w:pPr>
          </w:p>
        </w:tc>
        <w:tc>
          <w:tcPr>
            <w:tcW w:w="1166" w:type="dxa"/>
            <w:noWrap w:val="0"/>
            <w:vAlign w:val="top"/>
          </w:tcPr>
          <w:p w14:paraId="499DE022">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w:t>
            </w:r>
          </w:p>
        </w:tc>
      </w:tr>
      <w:tr w14:paraId="5A408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9C17852">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730" w:type="dxa"/>
            <w:noWrap w:val="0"/>
            <w:vAlign w:val="top"/>
          </w:tcPr>
          <w:p w14:paraId="4BEE43D6">
            <w:pPr>
              <w:spacing w:line="276" w:lineRule="auto"/>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rPr>
              <w:t>手工氧化酶</w:t>
            </w:r>
            <w:r>
              <w:rPr>
                <w:rFonts w:hint="eastAsia" w:ascii="宋体" w:hAnsi="宋体" w:cs="宋体"/>
                <w:color w:val="auto"/>
                <w:sz w:val="24"/>
                <w:szCs w:val="24"/>
                <w:lang w:val="en-US" w:eastAsia="zh-CN"/>
              </w:rPr>
              <w:t>试</w:t>
            </w:r>
            <w:r>
              <w:rPr>
                <w:rFonts w:hint="eastAsia" w:ascii="宋体" w:hAnsi="宋体" w:cs="宋体"/>
                <w:color w:val="auto"/>
                <w:sz w:val="24"/>
                <w:szCs w:val="24"/>
              </w:rPr>
              <w:t>剂</w:t>
            </w:r>
          </w:p>
        </w:tc>
        <w:tc>
          <w:tcPr>
            <w:tcW w:w="1340" w:type="dxa"/>
            <w:noWrap w:val="0"/>
            <w:vAlign w:val="top"/>
          </w:tcPr>
          <w:p w14:paraId="5D19982E">
            <w:pPr>
              <w:spacing w:line="276"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20片/瓶  </w:t>
            </w:r>
          </w:p>
        </w:tc>
        <w:tc>
          <w:tcPr>
            <w:tcW w:w="1184" w:type="dxa"/>
            <w:noWrap w:val="0"/>
            <w:vAlign w:val="top"/>
          </w:tcPr>
          <w:p w14:paraId="748217EB">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5瓶</w:t>
            </w:r>
          </w:p>
        </w:tc>
        <w:tc>
          <w:tcPr>
            <w:tcW w:w="1166" w:type="dxa"/>
            <w:noWrap w:val="0"/>
            <w:vAlign w:val="top"/>
          </w:tcPr>
          <w:p w14:paraId="7A093838">
            <w:pPr>
              <w:spacing w:line="276" w:lineRule="auto"/>
              <w:rPr>
                <w:rFonts w:hint="eastAsia" w:ascii="宋体" w:hAnsi="宋体" w:cs="宋体"/>
                <w:color w:val="auto"/>
                <w:sz w:val="24"/>
                <w:szCs w:val="24"/>
                <w:lang w:val="en-US" w:eastAsia="zh-CN"/>
              </w:rPr>
            </w:pPr>
          </w:p>
        </w:tc>
        <w:tc>
          <w:tcPr>
            <w:tcW w:w="1166" w:type="dxa"/>
            <w:noWrap w:val="0"/>
            <w:vAlign w:val="top"/>
          </w:tcPr>
          <w:p w14:paraId="4C2DF5F7">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r>
      <w:tr w14:paraId="4A62C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0EE65DC3">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730" w:type="dxa"/>
            <w:noWrap w:val="0"/>
            <w:vAlign w:val="top"/>
          </w:tcPr>
          <w:p w14:paraId="51CEF58F">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手工触酶试</w:t>
            </w:r>
            <w:r>
              <w:rPr>
                <w:rFonts w:hint="eastAsia" w:ascii="宋体" w:hAnsi="宋体" w:cs="宋体"/>
                <w:color w:val="auto"/>
                <w:sz w:val="24"/>
                <w:szCs w:val="24"/>
                <w:lang w:val="en-US" w:eastAsia="zh-CN"/>
              </w:rPr>
              <w:t>剂</w:t>
            </w:r>
          </w:p>
        </w:tc>
        <w:tc>
          <w:tcPr>
            <w:tcW w:w="1340" w:type="dxa"/>
            <w:noWrap w:val="0"/>
            <w:vAlign w:val="top"/>
          </w:tcPr>
          <w:p w14:paraId="14BB8601">
            <w:pPr>
              <w:spacing w:line="276"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 10ml/瓶</w:t>
            </w:r>
          </w:p>
        </w:tc>
        <w:tc>
          <w:tcPr>
            <w:tcW w:w="1184" w:type="dxa"/>
            <w:noWrap w:val="0"/>
            <w:vAlign w:val="top"/>
          </w:tcPr>
          <w:p w14:paraId="57495F5C">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5瓶</w:t>
            </w:r>
          </w:p>
        </w:tc>
        <w:tc>
          <w:tcPr>
            <w:tcW w:w="1166" w:type="dxa"/>
            <w:noWrap w:val="0"/>
            <w:vAlign w:val="top"/>
          </w:tcPr>
          <w:p w14:paraId="3F95FA91">
            <w:pPr>
              <w:spacing w:line="276" w:lineRule="auto"/>
              <w:rPr>
                <w:rFonts w:hint="eastAsia" w:ascii="宋体" w:hAnsi="宋体" w:cs="宋体"/>
                <w:color w:val="auto"/>
                <w:sz w:val="24"/>
                <w:szCs w:val="24"/>
                <w:lang w:val="en-US" w:eastAsia="zh-CN"/>
              </w:rPr>
            </w:pPr>
          </w:p>
        </w:tc>
        <w:tc>
          <w:tcPr>
            <w:tcW w:w="1166" w:type="dxa"/>
            <w:noWrap w:val="0"/>
            <w:vAlign w:val="top"/>
          </w:tcPr>
          <w:p w14:paraId="7748BE53">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r>
      <w:tr w14:paraId="2B46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1AF349FD">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4730" w:type="dxa"/>
            <w:noWrap w:val="0"/>
            <w:vAlign w:val="top"/>
          </w:tcPr>
          <w:p w14:paraId="36DF329D">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TCBS弧菌专用平板（70mm）</w:t>
            </w:r>
          </w:p>
        </w:tc>
        <w:tc>
          <w:tcPr>
            <w:tcW w:w="1340" w:type="dxa"/>
            <w:noWrap w:val="0"/>
            <w:vAlign w:val="top"/>
          </w:tcPr>
          <w:p w14:paraId="78AFAFA0">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20个/盒</w:t>
            </w:r>
          </w:p>
        </w:tc>
        <w:tc>
          <w:tcPr>
            <w:tcW w:w="1184" w:type="dxa"/>
            <w:noWrap w:val="0"/>
            <w:vAlign w:val="top"/>
          </w:tcPr>
          <w:p w14:paraId="6AE5298E">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10盒</w:t>
            </w:r>
          </w:p>
        </w:tc>
        <w:tc>
          <w:tcPr>
            <w:tcW w:w="1166" w:type="dxa"/>
            <w:noWrap w:val="0"/>
            <w:vAlign w:val="top"/>
          </w:tcPr>
          <w:p w14:paraId="44A96DF5">
            <w:pPr>
              <w:spacing w:line="276" w:lineRule="auto"/>
              <w:rPr>
                <w:rFonts w:hint="eastAsia" w:ascii="宋体" w:hAnsi="宋体" w:cs="宋体"/>
                <w:color w:val="auto"/>
                <w:sz w:val="24"/>
                <w:szCs w:val="24"/>
                <w:lang w:val="en-US" w:eastAsia="zh-CN"/>
              </w:rPr>
            </w:pPr>
          </w:p>
        </w:tc>
        <w:tc>
          <w:tcPr>
            <w:tcW w:w="1166" w:type="dxa"/>
            <w:noWrap w:val="0"/>
            <w:vAlign w:val="top"/>
          </w:tcPr>
          <w:p w14:paraId="771BCC47">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120</w:t>
            </w:r>
          </w:p>
        </w:tc>
      </w:tr>
      <w:tr w14:paraId="7807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6A28224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4730" w:type="dxa"/>
            <w:noWrap w:val="0"/>
            <w:vAlign w:val="top"/>
          </w:tcPr>
          <w:p w14:paraId="6825AE1F">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SS平板（70mm）</w:t>
            </w:r>
          </w:p>
        </w:tc>
        <w:tc>
          <w:tcPr>
            <w:tcW w:w="1340" w:type="dxa"/>
            <w:noWrap w:val="0"/>
            <w:vAlign w:val="top"/>
          </w:tcPr>
          <w:p w14:paraId="075AFE3A">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20个/盒</w:t>
            </w:r>
          </w:p>
        </w:tc>
        <w:tc>
          <w:tcPr>
            <w:tcW w:w="1184" w:type="dxa"/>
            <w:noWrap w:val="0"/>
            <w:vAlign w:val="top"/>
          </w:tcPr>
          <w:p w14:paraId="4E95AB2C">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5盒</w:t>
            </w:r>
          </w:p>
        </w:tc>
        <w:tc>
          <w:tcPr>
            <w:tcW w:w="1166" w:type="dxa"/>
            <w:noWrap w:val="0"/>
            <w:vAlign w:val="top"/>
          </w:tcPr>
          <w:p w14:paraId="0D4CD218">
            <w:pPr>
              <w:spacing w:line="276" w:lineRule="auto"/>
              <w:rPr>
                <w:rFonts w:hint="eastAsia" w:ascii="宋体" w:hAnsi="宋体" w:cs="宋体"/>
                <w:color w:val="C00000"/>
                <w:sz w:val="24"/>
                <w:szCs w:val="24"/>
                <w:lang w:val="en-US" w:eastAsia="zh-CN"/>
              </w:rPr>
            </w:pPr>
          </w:p>
        </w:tc>
        <w:tc>
          <w:tcPr>
            <w:tcW w:w="1166" w:type="dxa"/>
            <w:noWrap w:val="0"/>
            <w:vAlign w:val="top"/>
          </w:tcPr>
          <w:p w14:paraId="6405B0B5">
            <w:pPr>
              <w:spacing w:line="276" w:lineRule="auto"/>
              <w:rPr>
                <w:rFonts w:hint="eastAsia" w:ascii="宋体" w:hAnsi="宋体" w:cs="宋体"/>
                <w:color w:val="C00000"/>
                <w:sz w:val="24"/>
                <w:szCs w:val="24"/>
                <w:lang w:val="en-US" w:eastAsia="zh-CN"/>
              </w:rPr>
            </w:pPr>
            <w:r>
              <w:rPr>
                <w:rFonts w:hint="eastAsia" w:ascii="宋体" w:hAnsi="宋体" w:cs="宋体"/>
                <w:color w:val="C00000"/>
                <w:sz w:val="24"/>
                <w:szCs w:val="24"/>
                <w:lang w:val="en-US" w:eastAsia="zh-CN"/>
              </w:rPr>
              <w:t>120</w:t>
            </w:r>
          </w:p>
        </w:tc>
      </w:tr>
      <w:tr w14:paraId="018C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6E2D0CD4">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4730" w:type="dxa"/>
            <w:noWrap w:val="0"/>
            <w:vAlign w:val="top"/>
          </w:tcPr>
          <w:p w14:paraId="261B28EA">
            <w:pPr>
              <w:spacing w:after="0" w:line="220" w:lineRule="atLeast"/>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highlight w:val="none"/>
              </w:rPr>
              <w:t>杆菌肽</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15</w:t>
            </w:r>
            <w:r>
              <w:rPr>
                <w:rFonts w:hint="eastAsia" w:ascii="宋体" w:hAnsi="宋体" w:eastAsia="宋体" w:cs="宋体"/>
                <w:sz w:val="24"/>
                <w:szCs w:val="24"/>
              </w:rPr>
              <w:t xml:space="preserve">μg </w:t>
            </w:r>
          </w:p>
        </w:tc>
        <w:tc>
          <w:tcPr>
            <w:tcW w:w="1340" w:type="dxa"/>
            <w:noWrap w:val="0"/>
            <w:vAlign w:val="top"/>
          </w:tcPr>
          <w:p w14:paraId="666ED3C0">
            <w:pPr>
              <w:spacing w:after="0" w:line="2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84165A7">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5E03FD86">
            <w:pPr>
              <w:spacing w:line="276"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767A52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7C554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3CD700A">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4730" w:type="dxa"/>
            <w:noWrap w:val="0"/>
            <w:vAlign w:val="top"/>
          </w:tcPr>
          <w:p w14:paraId="566FEC6B">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阿奇霉素 15ug</w:t>
            </w:r>
          </w:p>
        </w:tc>
        <w:tc>
          <w:tcPr>
            <w:tcW w:w="1340" w:type="dxa"/>
            <w:noWrap w:val="0"/>
            <w:vAlign w:val="top"/>
          </w:tcPr>
          <w:p w14:paraId="46D415C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23CA2A6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328DBDBE">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5D24B81A">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1B16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17F29EAD">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4730" w:type="dxa"/>
            <w:noWrap w:val="0"/>
            <w:vAlign w:val="top"/>
          </w:tcPr>
          <w:p w14:paraId="6D45EC40">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头孢噻肟 30ug</w:t>
            </w:r>
          </w:p>
        </w:tc>
        <w:tc>
          <w:tcPr>
            <w:tcW w:w="1340" w:type="dxa"/>
            <w:noWrap w:val="0"/>
            <w:vAlign w:val="top"/>
          </w:tcPr>
          <w:p w14:paraId="33131FE8">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169CCEC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4644F47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CC569B5">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4508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noWrap w:val="0"/>
            <w:vAlign w:val="center"/>
          </w:tcPr>
          <w:p w14:paraId="55DC08BA">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4730" w:type="dxa"/>
            <w:noWrap w:val="0"/>
            <w:vAlign w:val="top"/>
          </w:tcPr>
          <w:p w14:paraId="76DE7109">
            <w:pPr>
              <w:spacing w:after="0" w:line="220" w:lineRule="atLeas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庆大霉素 10ug</w:t>
            </w:r>
          </w:p>
        </w:tc>
        <w:tc>
          <w:tcPr>
            <w:tcW w:w="1340" w:type="dxa"/>
            <w:noWrap w:val="0"/>
            <w:vAlign w:val="top"/>
          </w:tcPr>
          <w:p w14:paraId="006D019D">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336FD75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0B772B9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6A6550D5">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71C5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556CFAAD">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4730" w:type="dxa"/>
            <w:noWrap w:val="0"/>
            <w:vAlign w:val="top"/>
          </w:tcPr>
          <w:p w14:paraId="267F2C70">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庆大霉素 120ug</w:t>
            </w:r>
          </w:p>
        </w:tc>
        <w:tc>
          <w:tcPr>
            <w:tcW w:w="1340" w:type="dxa"/>
            <w:noWrap w:val="0"/>
            <w:vAlign w:val="top"/>
          </w:tcPr>
          <w:p w14:paraId="6DAFF3AD">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BAE27AA">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1D0C54DF">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D25076E">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r>
      <w:tr w14:paraId="630B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09" w:type="dxa"/>
            <w:noWrap w:val="0"/>
            <w:vAlign w:val="center"/>
          </w:tcPr>
          <w:p w14:paraId="6B79CBA9">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4730" w:type="dxa"/>
            <w:noWrap w:val="0"/>
            <w:vAlign w:val="top"/>
          </w:tcPr>
          <w:p w14:paraId="61CC5E09">
            <w:pPr>
              <w:spacing w:after="0" w:line="220" w:lineRule="atLeas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亚胺培南 10ug</w:t>
            </w:r>
          </w:p>
        </w:tc>
        <w:tc>
          <w:tcPr>
            <w:tcW w:w="1340" w:type="dxa"/>
            <w:noWrap w:val="0"/>
            <w:vAlign w:val="top"/>
          </w:tcPr>
          <w:p w14:paraId="3AB35316">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214F82F6">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02432CF0">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4C7616DE">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0D6C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1421522A">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4730" w:type="dxa"/>
            <w:noWrap w:val="0"/>
            <w:vAlign w:val="top"/>
          </w:tcPr>
          <w:p w14:paraId="7A92B5C2">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美罗培南（美平）10ug</w:t>
            </w:r>
          </w:p>
        </w:tc>
        <w:tc>
          <w:tcPr>
            <w:tcW w:w="1340" w:type="dxa"/>
            <w:noWrap w:val="0"/>
            <w:vAlign w:val="top"/>
          </w:tcPr>
          <w:p w14:paraId="26A21F9C">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4249A707">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3647157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1343DF95">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88A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7AC02E48">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18</w:t>
            </w:r>
          </w:p>
        </w:tc>
        <w:tc>
          <w:tcPr>
            <w:tcW w:w="4730" w:type="dxa"/>
            <w:noWrap w:val="0"/>
            <w:vAlign w:val="top"/>
          </w:tcPr>
          <w:p w14:paraId="2A958ED0">
            <w:pPr>
              <w:spacing w:after="0" w:line="220" w:lineRule="atLeas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苯唑西林 1ug</w:t>
            </w:r>
          </w:p>
        </w:tc>
        <w:tc>
          <w:tcPr>
            <w:tcW w:w="1340" w:type="dxa"/>
            <w:noWrap w:val="0"/>
            <w:vAlign w:val="top"/>
          </w:tcPr>
          <w:p w14:paraId="3D2E7F42">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56174C3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63AE6D08">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453DCC4D">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469B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9B88710">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19</w:t>
            </w:r>
          </w:p>
        </w:tc>
        <w:tc>
          <w:tcPr>
            <w:tcW w:w="4730" w:type="dxa"/>
            <w:noWrap w:val="0"/>
            <w:vAlign w:val="top"/>
          </w:tcPr>
          <w:p w14:paraId="5DB5D866">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青霉素G 10units</w:t>
            </w:r>
          </w:p>
        </w:tc>
        <w:tc>
          <w:tcPr>
            <w:tcW w:w="1340" w:type="dxa"/>
            <w:noWrap w:val="0"/>
            <w:vAlign w:val="top"/>
          </w:tcPr>
          <w:p w14:paraId="06BA5370">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96ABB3A">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43502A22">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1DB2196F">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6149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19DD74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20</w:t>
            </w:r>
          </w:p>
        </w:tc>
        <w:tc>
          <w:tcPr>
            <w:tcW w:w="4730" w:type="dxa"/>
            <w:noWrap w:val="0"/>
            <w:vAlign w:val="top"/>
          </w:tcPr>
          <w:p w14:paraId="4D3EF7FE">
            <w:pPr>
              <w:spacing w:after="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哌拉西林（氧哌嗪）100ug</w:t>
            </w:r>
          </w:p>
        </w:tc>
        <w:tc>
          <w:tcPr>
            <w:tcW w:w="1340" w:type="dxa"/>
            <w:noWrap w:val="0"/>
            <w:vAlign w:val="top"/>
          </w:tcPr>
          <w:p w14:paraId="07D40943">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1FA4B77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4B3E317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6A2D02B">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699F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60A195C4">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cstheme="minorEastAsia"/>
                <w:color w:val="auto"/>
                <w:sz w:val="24"/>
                <w:szCs w:val="24"/>
                <w:lang w:val="en-US" w:eastAsia="zh-CN"/>
              </w:rPr>
              <w:t>1</w:t>
            </w:r>
          </w:p>
        </w:tc>
        <w:tc>
          <w:tcPr>
            <w:tcW w:w="4730" w:type="dxa"/>
            <w:noWrap w:val="0"/>
            <w:vAlign w:val="top"/>
          </w:tcPr>
          <w:p w14:paraId="378CD4BF">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磺胺甲恶唑/甲氧苄啶20ug</w:t>
            </w:r>
          </w:p>
        </w:tc>
        <w:tc>
          <w:tcPr>
            <w:tcW w:w="1340" w:type="dxa"/>
            <w:noWrap w:val="0"/>
            <w:vAlign w:val="top"/>
          </w:tcPr>
          <w:p w14:paraId="4767794B">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D51B10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705E1C6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648F8870">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74A7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3A7CAE07">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cstheme="minorEastAsia"/>
                <w:color w:val="auto"/>
                <w:sz w:val="24"/>
                <w:szCs w:val="24"/>
                <w:lang w:val="en-US" w:eastAsia="zh-CN"/>
              </w:rPr>
              <w:t>2</w:t>
            </w:r>
          </w:p>
        </w:tc>
        <w:tc>
          <w:tcPr>
            <w:tcW w:w="4730" w:type="dxa"/>
            <w:noWrap w:val="0"/>
            <w:vAlign w:val="top"/>
          </w:tcPr>
          <w:p w14:paraId="19D680A1">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四环素 30ug</w:t>
            </w:r>
          </w:p>
        </w:tc>
        <w:tc>
          <w:tcPr>
            <w:tcW w:w="1340" w:type="dxa"/>
            <w:noWrap w:val="0"/>
            <w:vAlign w:val="top"/>
          </w:tcPr>
          <w:p w14:paraId="48DAAB19">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0C7C12D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34D8746A">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148048FC">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1CD2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32B47FA">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23</w:t>
            </w:r>
          </w:p>
        </w:tc>
        <w:tc>
          <w:tcPr>
            <w:tcW w:w="4730" w:type="dxa"/>
            <w:vAlign w:val="top"/>
          </w:tcPr>
          <w:p w14:paraId="451B5C68">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妥布霉素（托普霉素）10ug</w:t>
            </w:r>
          </w:p>
        </w:tc>
        <w:tc>
          <w:tcPr>
            <w:tcW w:w="1340" w:type="dxa"/>
            <w:vAlign w:val="top"/>
          </w:tcPr>
          <w:p w14:paraId="5E9254F7">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17390BFC">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0624B69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20621EE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795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D1560BF">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24</w:t>
            </w:r>
          </w:p>
        </w:tc>
        <w:tc>
          <w:tcPr>
            <w:tcW w:w="4730" w:type="dxa"/>
            <w:vAlign w:val="top"/>
          </w:tcPr>
          <w:p w14:paraId="2AE2431A">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万古霉素 30ug</w:t>
            </w:r>
          </w:p>
        </w:tc>
        <w:tc>
          <w:tcPr>
            <w:tcW w:w="1340" w:type="dxa"/>
            <w:vAlign w:val="top"/>
          </w:tcPr>
          <w:p w14:paraId="652B346F">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46776C36">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22601E0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65BA666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699F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tcPr>
          <w:p w14:paraId="1D704B0C">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25</w:t>
            </w:r>
          </w:p>
        </w:tc>
        <w:tc>
          <w:tcPr>
            <w:tcW w:w="4730" w:type="dxa"/>
            <w:vAlign w:val="top"/>
          </w:tcPr>
          <w:p w14:paraId="728584B3">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多西环素（强力霉素）30ug</w:t>
            </w:r>
          </w:p>
        </w:tc>
        <w:tc>
          <w:tcPr>
            <w:tcW w:w="1340" w:type="dxa"/>
            <w:vAlign w:val="top"/>
          </w:tcPr>
          <w:p w14:paraId="5560C355">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481EEA2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560E2A70">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4FE20693">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DF7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75EBE53B">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26</w:t>
            </w:r>
          </w:p>
        </w:tc>
        <w:tc>
          <w:tcPr>
            <w:tcW w:w="4730" w:type="dxa"/>
            <w:vAlign w:val="top"/>
          </w:tcPr>
          <w:p w14:paraId="46354C4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红霉素 15ug</w:t>
            </w:r>
          </w:p>
        </w:tc>
        <w:tc>
          <w:tcPr>
            <w:tcW w:w="1340" w:type="dxa"/>
            <w:vAlign w:val="top"/>
          </w:tcPr>
          <w:p w14:paraId="66129659">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27137DE9">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04A92285">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19A38F5F">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6A63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B6A78E6">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27</w:t>
            </w:r>
          </w:p>
        </w:tc>
        <w:tc>
          <w:tcPr>
            <w:tcW w:w="4730" w:type="dxa"/>
            <w:vAlign w:val="top"/>
          </w:tcPr>
          <w:p w14:paraId="171F0C0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头孢曲松（头孢三嗪）</w:t>
            </w:r>
          </w:p>
        </w:tc>
        <w:tc>
          <w:tcPr>
            <w:tcW w:w="1340" w:type="dxa"/>
            <w:vAlign w:val="top"/>
          </w:tcPr>
          <w:p w14:paraId="22079DF0">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53DA3B8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48C254B6">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6C4A62A3">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405E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4000A66">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28</w:t>
            </w:r>
          </w:p>
        </w:tc>
        <w:tc>
          <w:tcPr>
            <w:tcW w:w="4730" w:type="dxa"/>
            <w:vAlign w:val="top"/>
          </w:tcPr>
          <w:p w14:paraId="07B7B93F">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克林霉素（氯洁霉素）2ug</w:t>
            </w:r>
          </w:p>
        </w:tc>
        <w:tc>
          <w:tcPr>
            <w:tcW w:w="1340" w:type="dxa"/>
            <w:vAlign w:val="top"/>
          </w:tcPr>
          <w:p w14:paraId="025E1BC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5E8BD530">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5319D53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4E782084">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0B7D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15CEA8BF">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29</w:t>
            </w:r>
          </w:p>
        </w:tc>
        <w:tc>
          <w:tcPr>
            <w:tcW w:w="4730" w:type="dxa"/>
            <w:vAlign w:val="top"/>
          </w:tcPr>
          <w:p w14:paraId="178A222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利奈唑胺 30ug</w:t>
            </w:r>
          </w:p>
        </w:tc>
        <w:tc>
          <w:tcPr>
            <w:tcW w:w="1340" w:type="dxa"/>
            <w:vAlign w:val="top"/>
          </w:tcPr>
          <w:p w14:paraId="307C6486">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27FCDEC1">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12DC72AB">
            <w:pPr>
              <w:spacing w:after="0" w:line="220" w:lineRule="atLeast"/>
              <w:rPr>
                <w:rFonts w:hint="eastAsia" w:ascii="宋体" w:hAnsi="宋体" w:eastAsia="宋体" w:cs="宋体"/>
                <w:sz w:val="24"/>
                <w:szCs w:val="24"/>
              </w:rPr>
            </w:pPr>
          </w:p>
        </w:tc>
        <w:tc>
          <w:tcPr>
            <w:tcW w:w="1166" w:type="dxa"/>
            <w:vAlign w:val="top"/>
          </w:tcPr>
          <w:p w14:paraId="1F97809F">
            <w:pPr>
              <w:spacing w:after="0" w:line="220" w:lineRule="atLeast"/>
              <w:rPr>
                <w:rFonts w:hint="eastAsia" w:ascii="宋体" w:hAnsi="宋体" w:eastAsia="宋体" w:cs="宋体"/>
                <w:sz w:val="24"/>
                <w:szCs w:val="24"/>
              </w:rPr>
            </w:pPr>
            <w:r>
              <w:rPr>
                <w:rFonts w:hint="eastAsia" w:ascii="宋体" w:hAnsi="宋体" w:cs="宋体"/>
                <w:sz w:val="24"/>
                <w:szCs w:val="24"/>
                <w:lang w:val="en-US" w:eastAsia="zh-CN"/>
              </w:rPr>
              <w:t>25</w:t>
            </w:r>
          </w:p>
        </w:tc>
      </w:tr>
      <w:tr w14:paraId="77587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4381629">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30</w:t>
            </w:r>
          </w:p>
        </w:tc>
        <w:tc>
          <w:tcPr>
            <w:tcW w:w="4730" w:type="dxa"/>
            <w:vAlign w:val="top"/>
          </w:tcPr>
          <w:p w14:paraId="57008CAD">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呋喃妥因（呋喃妥英）300ug</w:t>
            </w:r>
          </w:p>
        </w:tc>
        <w:tc>
          <w:tcPr>
            <w:tcW w:w="1340" w:type="dxa"/>
            <w:vAlign w:val="top"/>
          </w:tcPr>
          <w:p w14:paraId="3C5CAAA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6F2AE047">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18BDC3EC">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6DFC639B">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6206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5C1C31C">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31</w:t>
            </w:r>
          </w:p>
        </w:tc>
        <w:tc>
          <w:tcPr>
            <w:tcW w:w="4730" w:type="dxa"/>
            <w:vAlign w:val="top"/>
          </w:tcPr>
          <w:p w14:paraId="5B715793">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替加环素 15ud</w:t>
            </w:r>
          </w:p>
        </w:tc>
        <w:tc>
          <w:tcPr>
            <w:tcW w:w="1340" w:type="dxa"/>
            <w:vAlign w:val="top"/>
          </w:tcPr>
          <w:p w14:paraId="490D4AA7">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16095A72">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2C4EE0DB">
            <w:pPr>
              <w:spacing w:after="0" w:line="220" w:lineRule="atLeast"/>
              <w:rPr>
                <w:rFonts w:hint="eastAsia" w:ascii="宋体" w:hAnsi="宋体" w:eastAsia="宋体" w:cs="宋体"/>
                <w:sz w:val="24"/>
                <w:szCs w:val="24"/>
              </w:rPr>
            </w:pPr>
          </w:p>
        </w:tc>
        <w:tc>
          <w:tcPr>
            <w:tcW w:w="1166" w:type="dxa"/>
            <w:vAlign w:val="top"/>
          </w:tcPr>
          <w:p w14:paraId="638BDB66">
            <w:pPr>
              <w:spacing w:after="0" w:line="220" w:lineRule="atLeast"/>
              <w:rPr>
                <w:rFonts w:hint="eastAsia" w:ascii="宋体" w:hAnsi="宋体" w:eastAsia="宋体" w:cs="宋体"/>
                <w:sz w:val="24"/>
                <w:szCs w:val="24"/>
              </w:rPr>
            </w:pPr>
            <w:r>
              <w:rPr>
                <w:rFonts w:hint="eastAsia" w:ascii="宋体" w:hAnsi="宋体" w:cs="宋体"/>
                <w:sz w:val="24"/>
                <w:szCs w:val="24"/>
                <w:lang w:val="en-US" w:eastAsia="zh-CN"/>
              </w:rPr>
              <w:t>15</w:t>
            </w:r>
          </w:p>
        </w:tc>
      </w:tr>
      <w:tr w14:paraId="7B86F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CA0FFA9">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32</w:t>
            </w:r>
          </w:p>
        </w:tc>
        <w:tc>
          <w:tcPr>
            <w:tcW w:w="4730" w:type="dxa"/>
            <w:vAlign w:val="top"/>
          </w:tcPr>
          <w:p w14:paraId="53A74F4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头孢哌酮75ug</w:t>
            </w:r>
          </w:p>
        </w:tc>
        <w:tc>
          <w:tcPr>
            <w:tcW w:w="1340" w:type="dxa"/>
            <w:vAlign w:val="top"/>
          </w:tcPr>
          <w:p w14:paraId="045912A0">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003DB49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21F2D805">
            <w:pPr>
              <w:spacing w:line="276" w:lineRule="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719ADC94">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4A05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60F7145E">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33</w:t>
            </w:r>
          </w:p>
        </w:tc>
        <w:tc>
          <w:tcPr>
            <w:tcW w:w="4730" w:type="dxa"/>
            <w:vAlign w:val="top"/>
          </w:tcPr>
          <w:p w14:paraId="0F4E962E">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头孢他啶 30ug</w:t>
            </w:r>
          </w:p>
        </w:tc>
        <w:tc>
          <w:tcPr>
            <w:tcW w:w="1340" w:type="dxa"/>
            <w:vAlign w:val="top"/>
          </w:tcPr>
          <w:p w14:paraId="74D04D83">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53176C30">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1346282F">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5793E2F6">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287C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104E5184">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34</w:t>
            </w:r>
          </w:p>
        </w:tc>
        <w:tc>
          <w:tcPr>
            <w:tcW w:w="4730" w:type="dxa"/>
            <w:vAlign w:val="top"/>
          </w:tcPr>
          <w:p w14:paraId="1F0F5F1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米诺环素30ug</w:t>
            </w:r>
          </w:p>
        </w:tc>
        <w:tc>
          <w:tcPr>
            <w:tcW w:w="1340" w:type="dxa"/>
            <w:vAlign w:val="top"/>
          </w:tcPr>
          <w:p w14:paraId="4762EC4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44922FC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4B01E5C3">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42043CCA">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15846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A6820C7">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35</w:t>
            </w:r>
          </w:p>
        </w:tc>
        <w:tc>
          <w:tcPr>
            <w:tcW w:w="4730" w:type="dxa"/>
            <w:vAlign w:val="top"/>
          </w:tcPr>
          <w:p w14:paraId="2EF0051B">
            <w:pPr>
              <w:spacing w:after="0" w:line="22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头孢派酮/舒巴坦</w:t>
            </w:r>
          </w:p>
        </w:tc>
        <w:tc>
          <w:tcPr>
            <w:tcW w:w="1340" w:type="dxa"/>
            <w:vAlign w:val="top"/>
          </w:tcPr>
          <w:p w14:paraId="599676EE">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3E19AC31">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3DB21BED">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78D67986">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1B388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D41E46E">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36</w:t>
            </w:r>
          </w:p>
        </w:tc>
        <w:tc>
          <w:tcPr>
            <w:tcW w:w="4730" w:type="dxa"/>
            <w:vAlign w:val="top"/>
          </w:tcPr>
          <w:p w14:paraId="60082EC9">
            <w:pPr>
              <w:spacing w:after="0" w:line="22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头孢他啶/阿维巴坦</w:t>
            </w:r>
          </w:p>
        </w:tc>
        <w:tc>
          <w:tcPr>
            <w:tcW w:w="1340" w:type="dxa"/>
            <w:vAlign w:val="top"/>
          </w:tcPr>
          <w:p w14:paraId="60D52D1F">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328F88E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r>
              <w:rPr>
                <w:rFonts w:hint="eastAsia" w:ascii="宋体" w:hAnsi="宋体" w:cs="宋体"/>
                <w:color w:val="auto"/>
                <w:sz w:val="24"/>
                <w:szCs w:val="24"/>
                <w:lang w:val="en-US" w:eastAsia="zh-CN"/>
              </w:rPr>
              <w:t>瓶</w:t>
            </w:r>
          </w:p>
        </w:tc>
        <w:tc>
          <w:tcPr>
            <w:tcW w:w="1166" w:type="dxa"/>
            <w:vAlign w:val="top"/>
          </w:tcPr>
          <w:p w14:paraId="634041C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702ACC8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3E012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52AD55C">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37</w:t>
            </w:r>
          </w:p>
        </w:tc>
        <w:tc>
          <w:tcPr>
            <w:tcW w:w="4730" w:type="dxa"/>
            <w:vAlign w:val="top"/>
          </w:tcPr>
          <w:p w14:paraId="1AFEA44A">
            <w:pPr>
              <w:spacing w:after="0" w:line="22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哌拉西林/他锉巴坦</w:t>
            </w:r>
          </w:p>
        </w:tc>
        <w:tc>
          <w:tcPr>
            <w:tcW w:w="1340" w:type="dxa"/>
            <w:vAlign w:val="top"/>
          </w:tcPr>
          <w:p w14:paraId="18095FC3">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361E5615">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6722A080">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2C774E3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1ABC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F6A3FD3">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38</w:t>
            </w:r>
          </w:p>
        </w:tc>
        <w:tc>
          <w:tcPr>
            <w:tcW w:w="4730" w:type="dxa"/>
            <w:vAlign w:val="top"/>
          </w:tcPr>
          <w:p w14:paraId="5C9D0286">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革兰阴性菌药敏试条（E试验法）头孢他啶/阿维巴坦</w:t>
            </w:r>
          </w:p>
        </w:tc>
        <w:tc>
          <w:tcPr>
            <w:tcW w:w="1340" w:type="dxa"/>
            <w:vAlign w:val="top"/>
          </w:tcPr>
          <w:p w14:paraId="10F5D90F">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20条/盒 CZA</w:t>
            </w:r>
          </w:p>
          <w:p w14:paraId="518D9687">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0.064/4～256/4</w:t>
            </w:r>
          </w:p>
        </w:tc>
        <w:tc>
          <w:tcPr>
            <w:tcW w:w="1184" w:type="dxa"/>
            <w:vAlign w:val="top"/>
          </w:tcPr>
          <w:p w14:paraId="7E7970ED">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3盒</w:t>
            </w:r>
          </w:p>
        </w:tc>
        <w:tc>
          <w:tcPr>
            <w:tcW w:w="1166" w:type="dxa"/>
            <w:vAlign w:val="top"/>
          </w:tcPr>
          <w:p w14:paraId="6E51E834">
            <w:pPr>
              <w:spacing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E试验法</w:t>
            </w:r>
          </w:p>
        </w:tc>
        <w:tc>
          <w:tcPr>
            <w:tcW w:w="1166" w:type="dxa"/>
            <w:vAlign w:val="top"/>
          </w:tcPr>
          <w:p w14:paraId="13002149">
            <w:pPr>
              <w:spacing w:line="276"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500</w:t>
            </w:r>
          </w:p>
        </w:tc>
      </w:tr>
      <w:tr w14:paraId="47686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1BBBE61">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39</w:t>
            </w:r>
          </w:p>
        </w:tc>
        <w:tc>
          <w:tcPr>
            <w:tcW w:w="4730" w:type="dxa"/>
            <w:vAlign w:val="top"/>
          </w:tcPr>
          <w:p w14:paraId="2C6D54B6">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替加环素药敏试条（E试验法）</w:t>
            </w:r>
          </w:p>
        </w:tc>
        <w:tc>
          <w:tcPr>
            <w:tcW w:w="1340" w:type="dxa"/>
            <w:vAlign w:val="top"/>
          </w:tcPr>
          <w:p w14:paraId="56B73272">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32～0.008 20条/盒</w:t>
            </w:r>
          </w:p>
        </w:tc>
        <w:tc>
          <w:tcPr>
            <w:tcW w:w="1184" w:type="dxa"/>
            <w:vAlign w:val="top"/>
          </w:tcPr>
          <w:p w14:paraId="5DA2286E">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3盒</w:t>
            </w:r>
          </w:p>
        </w:tc>
        <w:tc>
          <w:tcPr>
            <w:tcW w:w="1166" w:type="dxa"/>
            <w:vAlign w:val="top"/>
          </w:tcPr>
          <w:p w14:paraId="4AB201B5">
            <w:pPr>
              <w:spacing w:line="276"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E试验法</w:t>
            </w:r>
          </w:p>
        </w:tc>
        <w:tc>
          <w:tcPr>
            <w:tcW w:w="1166" w:type="dxa"/>
            <w:vAlign w:val="top"/>
          </w:tcPr>
          <w:p w14:paraId="1CDA0FF1">
            <w:pPr>
              <w:spacing w:line="276"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400</w:t>
            </w:r>
          </w:p>
        </w:tc>
      </w:tr>
      <w:tr w14:paraId="37D2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1B456FC">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40</w:t>
            </w:r>
          </w:p>
        </w:tc>
        <w:tc>
          <w:tcPr>
            <w:tcW w:w="4730" w:type="dxa"/>
            <w:vAlign w:val="top"/>
          </w:tcPr>
          <w:p w14:paraId="47F70382">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多粘菌素B试条</w:t>
            </w:r>
          </w:p>
        </w:tc>
        <w:tc>
          <w:tcPr>
            <w:tcW w:w="1340" w:type="dxa"/>
            <w:vAlign w:val="top"/>
          </w:tcPr>
          <w:p w14:paraId="5B4A847A">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256～0.064 </w:t>
            </w:r>
          </w:p>
          <w:p w14:paraId="247BB782">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20条/盒</w:t>
            </w:r>
          </w:p>
        </w:tc>
        <w:tc>
          <w:tcPr>
            <w:tcW w:w="1184" w:type="dxa"/>
            <w:vAlign w:val="top"/>
          </w:tcPr>
          <w:p w14:paraId="1E86A97B">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3盒</w:t>
            </w:r>
          </w:p>
        </w:tc>
        <w:tc>
          <w:tcPr>
            <w:tcW w:w="1166" w:type="dxa"/>
            <w:vAlign w:val="top"/>
          </w:tcPr>
          <w:p w14:paraId="28CE8237">
            <w:pPr>
              <w:spacing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E试验法</w:t>
            </w:r>
          </w:p>
        </w:tc>
        <w:tc>
          <w:tcPr>
            <w:tcW w:w="1166" w:type="dxa"/>
            <w:vAlign w:val="top"/>
          </w:tcPr>
          <w:p w14:paraId="0BF1818A">
            <w:pPr>
              <w:spacing w:line="276"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400</w:t>
            </w:r>
          </w:p>
        </w:tc>
      </w:tr>
      <w:tr w14:paraId="57507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723BE55F">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41</w:t>
            </w:r>
          </w:p>
        </w:tc>
        <w:tc>
          <w:tcPr>
            <w:tcW w:w="4730" w:type="dxa"/>
            <w:vAlign w:val="top"/>
          </w:tcPr>
          <w:p w14:paraId="6E4926BA">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多粘菌素B 纸片</w:t>
            </w:r>
          </w:p>
        </w:tc>
        <w:tc>
          <w:tcPr>
            <w:tcW w:w="1340" w:type="dxa"/>
            <w:vAlign w:val="top"/>
          </w:tcPr>
          <w:p w14:paraId="615D4794">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50U</w:t>
            </w:r>
            <w:r>
              <w:rPr>
                <w:rFonts w:hint="eastAsia" w:ascii="宋体" w:hAnsi="宋体" w:cs="宋体"/>
                <w:color w:val="auto"/>
                <w:sz w:val="24"/>
                <w:szCs w:val="24"/>
                <w:highlight w:val="none"/>
                <w:lang w:val="en-US" w:eastAsia="zh-CN"/>
              </w:rPr>
              <w:t>/20片/瓶</w:t>
            </w:r>
          </w:p>
        </w:tc>
        <w:tc>
          <w:tcPr>
            <w:tcW w:w="1184" w:type="dxa"/>
            <w:vAlign w:val="top"/>
          </w:tcPr>
          <w:p w14:paraId="4ACFCD9B">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39467669">
            <w:pPr>
              <w:spacing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鉴定用试纸Z22086</w:t>
            </w:r>
          </w:p>
        </w:tc>
        <w:tc>
          <w:tcPr>
            <w:tcW w:w="1166" w:type="dxa"/>
            <w:vAlign w:val="top"/>
          </w:tcPr>
          <w:p w14:paraId="159BE9ED">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w:t>
            </w:r>
          </w:p>
        </w:tc>
      </w:tr>
      <w:tr w14:paraId="7314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295" w:type="dxa"/>
            <w:gridSpan w:val="6"/>
          </w:tcPr>
          <w:p w14:paraId="041E5756">
            <w:pPr>
              <w:spacing w:line="276"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13395*3=40185元</w:t>
            </w:r>
          </w:p>
        </w:tc>
      </w:tr>
    </w:tbl>
    <w:p w14:paraId="24394704">
      <w:pPr>
        <w:rPr>
          <w:rFonts w:hint="eastAsia" w:ascii="宋体" w:hAnsi="宋体" w:cs="宋体"/>
          <w:b/>
          <w:sz w:val="24"/>
        </w:rPr>
      </w:pPr>
    </w:p>
    <w:p w14:paraId="0DD10326">
      <w:pPr>
        <w:rPr>
          <w:rFonts w:hint="eastAsia" w:ascii="宋体" w:hAnsi="宋体" w:cs="宋体"/>
          <w:b/>
          <w:sz w:val="24"/>
        </w:rPr>
      </w:pPr>
    </w:p>
    <w:p w14:paraId="075A5A84">
      <w:pPr>
        <w:rPr>
          <w:rFonts w:hint="eastAsia" w:ascii="宋体" w:hAnsi="宋体"/>
          <w:sz w:val="24"/>
        </w:rPr>
      </w:pPr>
    </w:p>
    <w:p w14:paraId="7361746F"/>
    <w:p w14:paraId="5B98F43B">
      <w:pPr>
        <w:pStyle w:val="3"/>
        <w:rPr>
          <w:rFonts w:hint="eastAsia"/>
          <w:lang w:val="en-US" w:eastAsia="zh-CN"/>
        </w:rPr>
      </w:pPr>
    </w:p>
    <w:p w14:paraId="2A9F63A2">
      <w:pPr>
        <w:pStyle w:val="4"/>
        <w:rPr>
          <w:rFonts w:hint="eastAsia"/>
          <w:lang w:val="en-US" w:eastAsia="zh-CN"/>
        </w:rPr>
      </w:pPr>
    </w:p>
    <w:p w14:paraId="4A7A4E54">
      <w:pPr>
        <w:pStyle w:val="5"/>
        <w:rPr>
          <w:rFonts w:hint="eastAsia"/>
          <w:lang w:val="en-US" w:eastAsia="zh-CN"/>
        </w:rPr>
      </w:pPr>
    </w:p>
    <w:p w14:paraId="3FA3C76B">
      <w:pPr>
        <w:rPr>
          <w:rFonts w:hint="eastAsia"/>
          <w:lang w:val="en-US" w:eastAsia="zh-CN"/>
        </w:rPr>
      </w:pPr>
    </w:p>
    <w:p w14:paraId="7F0ED7D2">
      <w:pPr>
        <w:rPr>
          <w:rFonts w:hint="eastAsia"/>
          <w:lang w:val="en-US" w:eastAsia="zh-CN"/>
        </w:rPr>
      </w:pPr>
    </w:p>
    <w:p w14:paraId="7301F79C">
      <w:pPr>
        <w:rPr>
          <w:rFonts w:hint="eastAsia"/>
          <w:lang w:val="en-US" w:eastAsia="zh-CN"/>
        </w:rPr>
      </w:pPr>
    </w:p>
    <w:p w14:paraId="50A4C285">
      <w:pPr>
        <w:rPr>
          <w:rFonts w:hint="eastAsia"/>
          <w:lang w:val="en-US" w:eastAsia="zh-CN"/>
        </w:rPr>
      </w:pPr>
    </w:p>
    <w:p w14:paraId="39FA8370">
      <w:pPr>
        <w:rPr>
          <w:rFonts w:hint="eastAsia"/>
          <w:lang w:val="en-US" w:eastAsia="zh-CN"/>
        </w:rPr>
      </w:pPr>
    </w:p>
    <w:p w14:paraId="149A5E4B">
      <w:pPr>
        <w:rPr>
          <w:rFonts w:hint="eastAsia"/>
          <w:lang w:val="en-US" w:eastAsia="zh-CN"/>
        </w:rPr>
      </w:pPr>
    </w:p>
    <w:p w14:paraId="76D423D2">
      <w:pPr>
        <w:rPr>
          <w:rFonts w:hint="eastAsia"/>
          <w:lang w:val="en-US" w:eastAsia="zh-CN"/>
        </w:rPr>
      </w:pPr>
    </w:p>
    <w:p w14:paraId="21ED65E4">
      <w:pPr>
        <w:rPr>
          <w:rFonts w:hint="eastAsia"/>
          <w:lang w:val="en-US" w:eastAsia="zh-CN"/>
        </w:rPr>
      </w:pPr>
    </w:p>
    <w:p w14:paraId="7CFCE041">
      <w:pPr>
        <w:rPr>
          <w:rFonts w:hint="eastAsia"/>
          <w:lang w:val="en-US" w:eastAsia="zh-CN"/>
        </w:rPr>
      </w:pPr>
    </w:p>
    <w:p w14:paraId="52EC7AD1">
      <w:pPr>
        <w:pStyle w:val="4"/>
        <w:rPr>
          <w:rFonts w:hint="eastAsia"/>
          <w:lang w:val="en-US" w:eastAsia="zh-CN"/>
        </w:rPr>
      </w:pPr>
    </w:p>
    <w:p w14:paraId="3BA11784">
      <w:pPr>
        <w:pStyle w:val="4"/>
        <w:ind w:left="0" w:leftChars="0" w:firstLine="0" w:firstLineChars="0"/>
        <w:rPr>
          <w:rFonts w:hint="default"/>
          <w:lang w:val="en-US" w:eastAsia="zh-CN"/>
        </w:rPr>
      </w:pPr>
    </w:p>
    <w:p w14:paraId="2286EC92">
      <w:pPr>
        <w:pStyle w:val="4"/>
        <w:rPr>
          <w:rFonts w:hint="default"/>
          <w:lang w:val="en-US" w:eastAsia="zh-CN"/>
        </w:rPr>
      </w:pP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7DA551-B88E-48F5-BC76-C65D205C83C6}"/>
  </w:font>
  <w:font w:name="黑体">
    <w:panose1 w:val="02010609060101010101"/>
    <w:charset w:val="86"/>
    <w:family w:val="auto"/>
    <w:pitch w:val="default"/>
    <w:sig w:usb0="800002BF" w:usb1="38CF7CFA" w:usb2="00000016" w:usb3="00000000" w:csb0="00040001" w:csb1="00000000"/>
    <w:embedRegular r:id="rId2" w:fontKey="{08682A9F-5D6C-4428-8832-66335DA24F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5B36839E-8E62-4A87-B471-517B4DA2C093}"/>
  </w:font>
  <w:font w:name="华文中宋">
    <w:panose1 w:val="02010600040101010101"/>
    <w:charset w:val="86"/>
    <w:family w:val="auto"/>
    <w:pitch w:val="default"/>
    <w:sig w:usb0="00000287" w:usb1="080F0000" w:usb2="00000000" w:usb3="00000000" w:csb0="0004009F" w:csb1="DFD70000"/>
    <w:embedRegular r:id="rId4" w:fontKey="{E3A4ECB4-B8C0-476F-8646-FF9B94095D41}"/>
  </w:font>
  <w:font w:name="仿宋">
    <w:panose1 w:val="02010609060101010101"/>
    <w:charset w:val="86"/>
    <w:family w:val="auto"/>
    <w:pitch w:val="default"/>
    <w:sig w:usb0="800002BF" w:usb1="38CF7CFA" w:usb2="00000016" w:usb3="00000000" w:csb0="00040001" w:csb1="00000000"/>
    <w:embedRegular r:id="rId5" w:fontKey="{E7F0C186-B393-440F-824A-CE4C91DD047F}"/>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D9472B"/>
    <w:rsid w:val="05F477B7"/>
    <w:rsid w:val="05FB6D97"/>
    <w:rsid w:val="062F2744"/>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CE06E19"/>
    <w:rsid w:val="0D132C19"/>
    <w:rsid w:val="0D3911FC"/>
    <w:rsid w:val="0D3C216F"/>
    <w:rsid w:val="0D505C1B"/>
    <w:rsid w:val="0D817DA5"/>
    <w:rsid w:val="0DA970D9"/>
    <w:rsid w:val="0DAA50A8"/>
    <w:rsid w:val="0DCD726B"/>
    <w:rsid w:val="0DE334A8"/>
    <w:rsid w:val="0DFE7425"/>
    <w:rsid w:val="0E116BEA"/>
    <w:rsid w:val="0E183CD2"/>
    <w:rsid w:val="0E2A646C"/>
    <w:rsid w:val="0E6D3E28"/>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273BAA"/>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86D6F"/>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DE59E9"/>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F7E0B"/>
    <w:rsid w:val="2E291E3F"/>
    <w:rsid w:val="2E2F4DFF"/>
    <w:rsid w:val="2E383E35"/>
    <w:rsid w:val="2E403E6D"/>
    <w:rsid w:val="2E4E5407"/>
    <w:rsid w:val="2E8928E3"/>
    <w:rsid w:val="2E8B54FB"/>
    <w:rsid w:val="2EAB4607"/>
    <w:rsid w:val="2ED00512"/>
    <w:rsid w:val="2EDE07CA"/>
    <w:rsid w:val="2EE713B8"/>
    <w:rsid w:val="2EF52DE8"/>
    <w:rsid w:val="2F081A5A"/>
    <w:rsid w:val="2F0D6B8C"/>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5E31E1"/>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6F4E28"/>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55FD3"/>
    <w:rsid w:val="418D7634"/>
    <w:rsid w:val="41BD7D99"/>
    <w:rsid w:val="41C10512"/>
    <w:rsid w:val="41C81C88"/>
    <w:rsid w:val="41D53BDC"/>
    <w:rsid w:val="41F0445A"/>
    <w:rsid w:val="42004812"/>
    <w:rsid w:val="424B1F31"/>
    <w:rsid w:val="425863FC"/>
    <w:rsid w:val="426A2315"/>
    <w:rsid w:val="42CD488F"/>
    <w:rsid w:val="42ED123B"/>
    <w:rsid w:val="431E7571"/>
    <w:rsid w:val="43282273"/>
    <w:rsid w:val="433424DD"/>
    <w:rsid w:val="43373647"/>
    <w:rsid w:val="434A3F97"/>
    <w:rsid w:val="4359242C"/>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3686B"/>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890DE3"/>
    <w:rsid w:val="5F996242"/>
    <w:rsid w:val="5FB40CBE"/>
    <w:rsid w:val="60017C7C"/>
    <w:rsid w:val="60160148"/>
    <w:rsid w:val="6024395C"/>
    <w:rsid w:val="603718EF"/>
    <w:rsid w:val="603E4A2C"/>
    <w:rsid w:val="603F54EB"/>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D5CEA"/>
    <w:rsid w:val="636F36FE"/>
    <w:rsid w:val="63715118"/>
    <w:rsid w:val="63756320"/>
    <w:rsid w:val="637644DD"/>
    <w:rsid w:val="637A221F"/>
    <w:rsid w:val="63884AEE"/>
    <w:rsid w:val="63D86F45"/>
    <w:rsid w:val="63D97876"/>
    <w:rsid w:val="63E2236B"/>
    <w:rsid w:val="643B7C00"/>
    <w:rsid w:val="644665A5"/>
    <w:rsid w:val="6461518D"/>
    <w:rsid w:val="6463315F"/>
    <w:rsid w:val="64A55079"/>
    <w:rsid w:val="64B94BBA"/>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0553A9"/>
    <w:rsid w:val="72103A00"/>
    <w:rsid w:val="72161365"/>
    <w:rsid w:val="721675B7"/>
    <w:rsid w:val="72252EC6"/>
    <w:rsid w:val="72452431"/>
    <w:rsid w:val="724F3A57"/>
    <w:rsid w:val="72A42E14"/>
    <w:rsid w:val="72B83CD9"/>
    <w:rsid w:val="72EB27F1"/>
    <w:rsid w:val="730C3C7B"/>
    <w:rsid w:val="735E0AA5"/>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182FE6"/>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EF68E0"/>
    <w:rsid w:val="77FA7033"/>
    <w:rsid w:val="780A1067"/>
    <w:rsid w:val="781C14B2"/>
    <w:rsid w:val="7840713B"/>
    <w:rsid w:val="784309DA"/>
    <w:rsid w:val="786964DE"/>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2F527A"/>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32</Pages>
  <Words>8340</Words>
  <Characters>8880</Characters>
  <Lines>182</Lines>
  <Paragraphs>51</Paragraphs>
  <TotalTime>1</TotalTime>
  <ScaleCrop>false</ScaleCrop>
  <LinksUpToDate>false</LinksUpToDate>
  <CharactersWithSpaces>10755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WPS_1760942002</cp:lastModifiedBy>
  <cp:lastPrinted>2022-09-20T04:48:00Z</cp:lastPrinted>
  <dcterms:modified xsi:type="dcterms:W3CDTF">2026-02-28T08:09:20Z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4AC70AD695B946FD88C1890ECC23A59F_13</vt:lpwstr>
  </property>
  <property fmtid="{D5CDD505-2E9C-101B-9397-08002B2CF9AE}" pid="4" name="KSOTemplateDocerSaveRecord">
    <vt:lpwstr>eyJoZGlkIjoiYzQyMmQzZmIzZWFlZTUxYjQ5OTg3OTM5YmU4ZTJkMGQiLCJ1c2VySWQiOiIxNzU2Njc4ODcwIn0=</vt:lpwstr>
  </property>
</Properties>
</file>