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针灸针</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针灸针</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3</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6285"/>
      <w:bookmarkStart w:id="1" w:name="_Toc27772"/>
      <w:bookmarkStart w:id="2" w:name="_Hlk13586256"/>
      <w:bookmarkStart w:id="3" w:name="_Hlk39663443"/>
      <w:bookmarkStart w:id="4" w:name="_Hlk39648029"/>
      <w:bookmarkStart w:id="5" w:name="_Hlk27473954"/>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针灸针</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4</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3</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20000</w:t>
      </w:r>
      <w:r>
        <w:rPr>
          <w:rFonts w:hint="eastAsia" w:cs="宋体"/>
          <w:sz w:val="24"/>
          <w:szCs w:val="24"/>
          <w:shd w:val="clear" w:color="auto" w:fill="FFFFFF"/>
          <w:lang w:val="en-US" w:eastAsia="zh-CN"/>
        </w:rPr>
        <w:t>元，两年半渠道</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3.最高限价：20000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针灸针</w:t>
      </w:r>
      <w:r>
        <w:rPr>
          <w:rFonts w:hint="eastAsia" w:ascii="宋体" w:hAnsi="宋体" w:eastAsia="宋体" w:cs="宋体"/>
          <w:sz w:val="24"/>
          <w:szCs w:val="24"/>
          <w:shd w:val="clear" w:color="auto" w:fill="FFFFFF"/>
          <w:lang w:val="en-US" w:eastAsia="zh-CN"/>
        </w:rPr>
        <w:t>，具</w:t>
      </w:r>
      <w:bookmarkStart w:id="19" w:name="_GoBack"/>
      <w:bookmarkEnd w:id="19"/>
      <w:r>
        <w:rPr>
          <w:rFonts w:hint="eastAsia" w:ascii="宋体" w:hAnsi="宋体" w:eastAsia="宋体" w:cs="宋体"/>
          <w:sz w:val="24"/>
          <w:szCs w:val="24"/>
          <w:shd w:val="clear" w:color="auto" w:fill="FFFFFF"/>
          <w:lang w:val="en-US" w:eastAsia="zh-CN"/>
        </w:rPr>
        <w:t>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4247"/>
      <w:bookmarkStart w:id="8" w:name="_Toc14482"/>
      <w:bookmarkStart w:id="9" w:name="_Toc20021"/>
      <w:bookmarkStart w:id="10" w:name="_Toc11027"/>
      <w:bookmarkStart w:id="11" w:name="_Toc12318"/>
      <w:bookmarkStart w:id="12" w:name="_Toc24105"/>
      <w:bookmarkStart w:id="13" w:name="_Toc6631"/>
      <w:bookmarkStart w:id="14" w:name="_Toc9435"/>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CD2AD2-2907-4F3F-9A1D-47E8C64AD469}"/>
  </w:font>
  <w:font w:name="黑体">
    <w:panose1 w:val="02010609060101010101"/>
    <w:charset w:val="86"/>
    <w:family w:val="auto"/>
    <w:pitch w:val="default"/>
    <w:sig w:usb0="800002BF" w:usb1="38CF7CFA" w:usb2="00000016" w:usb3="00000000" w:csb0="00040001" w:csb1="00000000"/>
    <w:embedRegular r:id="rId2" w:fontKey="{FA200C46-8290-4E87-8368-540993D0D5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DD6638F1-E32E-4AF8-8286-8E2D8E27BFC5}"/>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D8F4509A-2A00-4214-8156-238F33BAB143}"/>
  </w:font>
  <w:font w:name="华文中宋">
    <w:panose1 w:val="02010600040101010101"/>
    <w:charset w:val="86"/>
    <w:family w:val="auto"/>
    <w:pitch w:val="default"/>
    <w:sig w:usb0="00000287" w:usb1="080F0000" w:usb2="00000000" w:usb3="00000000" w:csb0="0004009F" w:csb1="DFD70000"/>
    <w:embedRegular r:id="rId5" w:fontKey="{6555DAE4-528F-4F44-B7DB-A9516195C231}"/>
  </w:font>
  <w:font w:name="仿宋">
    <w:panose1 w:val="02010609060101010101"/>
    <w:charset w:val="86"/>
    <w:family w:val="auto"/>
    <w:pitch w:val="default"/>
    <w:sig w:usb0="800002BF" w:usb1="38CF7CFA" w:usb2="00000016" w:usb3="00000000" w:csb0="00040001" w:csb1="00000000"/>
    <w:embedRegular r:id="rId6" w:fontKey="{5C69F699-6373-4B08-A2FE-57DE83B106F1}"/>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7970</Words>
  <Characters>8408</Characters>
  <Lines>182</Lines>
  <Paragraphs>51</Paragraphs>
  <TotalTime>16</TotalTime>
  <ScaleCrop>false</ScaleCrop>
  <LinksUpToDate>false</LinksUpToDate>
  <CharactersWithSpaces>10244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2026-03-30T01:49:54Z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4AC70AD695B946FD88C1890ECC23A59F_13</vt:lpwstr>
  </property>
  <property fmtid="{D5CDD505-2E9C-101B-9397-08002B2CF9AE}" pid="4" name="KSOTemplateDocerSaveRecord">
    <vt:lpwstr>eyJoZGlkIjoiNjEwYmRhMjQ1MDlmM2Y1YjlkODNjMWQwNTlmY2Y0MjEiLCJ1c2VySWQiOiIxNDI1NTA3MjU1In0=</vt:lpwstr>
  </property>
</Properties>
</file>