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2C550A">
      <w:pPr>
        <w:spacing w:line="360" w:lineRule="auto"/>
        <w:jc w:val="center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安天利信2026年度职工人事档案整理及专审服务项目报价单</w:t>
      </w:r>
    </w:p>
    <w:p w14:paraId="0B2D4B49">
      <w:pPr>
        <w:spacing w:line="360" w:lineRule="auto"/>
        <w:jc w:val="center"/>
        <w:rPr>
          <w:rFonts w:hint="default" w:ascii="仿宋" w:hAnsi="仿宋" w:eastAsia="仿宋"/>
          <w:b/>
          <w:bCs/>
          <w:sz w:val="24"/>
          <w:szCs w:val="24"/>
          <w:lang w:val="en-US" w:eastAsia="zh-CN"/>
        </w:rPr>
      </w:pPr>
    </w:p>
    <w:p w14:paraId="633DC4F6">
      <w:pPr>
        <w:pStyle w:val="3"/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0" w:after="0" w:afterAutospacing="0" w:line="240" w:lineRule="auto"/>
        <w:ind w:left="0" w:right="0" w:firstLine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项目名称：安天利信2026年度职工人事档案整理及专审服务项目</w:t>
      </w:r>
    </w:p>
    <w:p w14:paraId="481F67E7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240" w:lineRule="auto"/>
        <w:ind w:leftChars="0" w:right="0" w:rightChars="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二、服务内容：具体工作要求如下：</w:t>
      </w:r>
    </w:p>
    <w:tbl>
      <w:tblPr>
        <w:tblStyle w:val="4"/>
        <w:tblW w:w="6153" w:type="pct"/>
        <w:jc w:val="center"/>
        <w:tblDescription w:val="{&quot;styleId&quot;:2}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6918"/>
        <w:gridCol w:w="2367"/>
      </w:tblGrid>
      <w:tr w14:paraId="6A7759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8B85E4C"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服务名称</w:t>
            </w:r>
          </w:p>
        </w:tc>
        <w:tc>
          <w:tcPr>
            <w:tcW w:w="3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0B266">
            <w:pPr>
              <w:widowControl/>
              <w:spacing w:line="360" w:lineRule="auto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工作范围及要求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51A2F2">
            <w:pPr>
              <w:widowControl/>
              <w:spacing w:line="360" w:lineRule="auto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服务报价</w:t>
            </w:r>
          </w:p>
        </w:tc>
      </w:tr>
      <w:tr w14:paraId="0DCD65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5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873C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right="117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人事档案整理及专审服务</w:t>
            </w:r>
          </w:p>
        </w:tc>
        <w:tc>
          <w:tcPr>
            <w:tcW w:w="3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D374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right="117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（1）人事档案专审</w:t>
            </w:r>
          </w:p>
          <w:p w14:paraId="54E227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right="117" w:firstLine="440" w:firstLineChars="200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根据《干部档案工作条例》，对采购人单位职工档案材料的完整、准确、真实性进行“三龄两历一身份”专项审核。</w:t>
            </w:r>
          </w:p>
          <w:p w14:paraId="111F0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right="117" w:firstLine="440" w:firstLineChars="200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出具：《“三龄两历”审核情况报告》及问题清单。（此步骤确保后续整理工作的前提是信息准确）。</w:t>
            </w:r>
          </w:p>
          <w:p w14:paraId="0569A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right="117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（2）全面收集与鉴别：</w:t>
            </w:r>
          </w:p>
          <w:p w14:paraId="71941C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right="117" w:firstLine="440" w:firstLineChars="200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在专项审核的同时，全面梳理应归档人事材料的清单，对缺失项进行罗列并提交至贵司。对材料进行价值鉴定，对缺失的必要材料（如年度考核表、学历学位复印件等）进行登记并提示补收。</w:t>
            </w:r>
          </w:p>
          <w:p w14:paraId="32C7D9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right="117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（3）档案整理</w:t>
            </w:r>
          </w:p>
          <w:p w14:paraId="415ECE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right="117" w:firstLine="440" w:firstLineChars="200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按照中组部《干部档案工作条例》整理要求，设定的大类和子属类进行分类。每份档案都要根据时间的先后顺序排列整理，档案整理好后整齐放入档案袋中。应根据档案材料形成时间或材料的主次关系进行排序，确保档案材料编排有序。</w:t>
            </w:r>
          </w:p>
          <w:p w14:paraId="1E4AD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right="117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（4）人员及目录建库</w:t>
            </w:r>
          </w:p>
          <w:p w14:paraId="32F0C0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right="117" w:firstLine="440" w:firstLineChars="200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对人员基本信息进行录入，录入项包括姓名、身份证号码、毕业院校、学历、籍贯、工作单位等，可根据采购人实际需求响应。</w:t>
            </w:r>
          </w:p>
          <w:p w14:paraId="4DC536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right="117" w:firstLine="440" w:firstLineChars="200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对人事档案目录信息集进行录入，包括类号、序号、材料名称、材料形成时间、页数、备注，打印装卷。</w:t>
            </w:r>
          </w:p>
          <w:p w14:paraId="089248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right="117"/>
              <w:textAlignment w:val="auto"/>
              <w:rPr>
                <w:rFonts w:hint="default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（5）档案装订、归档</w:t>
            </w:r>
          </w:p>
          <w:p w14:paraId="411DB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right="117" w:firstLine="440" w:firstLineChars="200"/>
              <w:textAlignment w:val="auto"/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lang w:val="en-US" w:eastAsia="zh-CN"/>
              </w:rPr>
              <w:t>按要求打印制作案卷封面和卷内目录；理齐材料，在材料左侧竖直打上装订孔，装订成卷；对完成专审的人事档案按中组部规定装盒。</w:t>
            </w:r>
          </w:p>
        </w:tc>
        <w:tc>
          <w:tcPr>
            <w:tcW w:w="11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CA8E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napToGrid/>
              <w:spacing w:line="420" w:lineRule="exact"/>
              <w:ind w:right="117"/>
              <w:textAlignment w:val="auto"/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2"/>
                <w:lang w:val="en-US" w:eastAsia="zh-CN"/>
              </w:rPr>
              <w:t>报价：</w:t>
            </w:r>
          </w:p>
          <w:p w14:paraId="1842C1EB">
            <w:pPr>
              <w:widowControl/>
              <w:numPr>
                <w:ilvl w:val="0"/>
                <w:numId w:val="0"/>
              </w:numPr>
              <w:spacing w:line="360" w:lineRule="auto"/>
              <w:ind w:left="1256" w:leftChars="0" w:hanging="1256" w:hangingChars="571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  <w:t>单价（含税）：</w:t>
            </w:r>
          </w:p>
          <w:p w14:paraId="5B7BB444">
            <w:pPr>
              <w:widowControl/>
              <w:numPr>
                <w:ilvl w:val="0"/>
                <w:numId w:val="0"/>
              </w:numPr>
              <w:spacing w:line="360" w:lineRule="auto"/>
              <w:ind w:left="1256" w:leftChars="0" w:hanging="1256" w:hangingChars="571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u w:val="singl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  <w:t>大写：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u w:val="single"/>
                <w:lang w:val="en-US" w:eastAsia="zh-CN" w:bidi="ar-SA"/>
              </w:rPr>
              <w:t xml:space="preserve">       </w:t>
            </w:r>
          </w:p>
          <w:p w14:paraId="27C0DD9F">
            <w:pPr>
              <w:widowControl/>
              <w:numPr>
                <w:ilvl w:val="0"/>
                <w:numId w:val="0"/>
              </w:numPr>
              <w:spacing w:line="360" w:lineRule="auto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2"/>
                <w:szCs w:val="22"/>
                <w:u w:val="singl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u w:val="none"/>
                <w:lang w:val="en-US" w:eastAsia="zh-CN" w:bidi="ar-SA"/>
              </w:rPr>
              <w:t>小写：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u w:val="single"/>
                <w:lang w:val="en-US" w:eastAsia="zh-CN" w:bidi="ar-SA"/>
              </w:rPr>
              <w:t xml:space="preserve">         </w:t>
            </w:r>
          </w:p>
          <w:p w14:paraId="10F42B84">
            <w:pPr>
              <w:widowControl/>
              <w:numPr>
                <w:ilvl w:val="0"/>
                <w:numId w:val="0"/>
              </w:numPr>
              <w:spacing w:line="360" w:lineRule="auto"/>
              <w:ind w:left="1256" w:leftChars="0" w:hanging="1256" w:hangingChars="571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  <w:t xml:space="preserve">不含增价款： 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u w:val="single"/>
                <w:lang w:val="en-US" w:eastAsia="zh-CN" w:bidi="ar-SA"/>
              </w:rPr>
              <w:t xml:space="preserve">      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u w:val="none"/>
                <w:lang w:val="en-US" w:eastAsia="zh-CN" w:bidi="ar-SA"/>
              </w:rPr>
              <w:t xml:space="preserve">  </w:t>
            </w:r>
          </w:p>
          <w:p w14:paraId="09153B18">
            <w:pPr>
              <w:widowControl/>
              <w:numPr>
                <w:ilvl w:val="0"/>
                <w:numId w:val="0"/>
              </w:numPr>
              <w:spacing w:line="360" w:lineRule="auto"/>
              <w:ind w:left="1256" w:leftChars="0" w:hanging="1256" w:hangingChars="571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2"/>
                <w:szCs w:val="22"/>
                <w:u w:val="singl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u w:val="none"/>
                <w:lang w:val="en-US" w:eastAsia="zh-CN" w:bidi="ar-SA"/>
              </w:rPr>
              <w:t>税  率：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u w:val="single"/>
                <w:lang w:val="en-US" w:eastAsia="zh-CN" w:bidi="ar-SA"/>
              </w:rPr>
              <w:t xml:space="preserve">         </w:t>
            </w:r>
          </w:p>
          <w:p w14:paraId="13B1EFDC">
            <w:pPr>
              <w:widowControl/>
              <w:numPr>
                <w:ilvl w:val="0"/>
                <w:numId w:val="0"/>
              </w:numPr>
              <w:spacing w:line="360" w:lineRule="auto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</w:p>
        </w:tc>
      </w:tr>
    </w:tbl>
    <w:p w14:paraId="4665CC69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       </w:t>
      </w:r>
    </w:p>
    <w:p w14:paraId="009DABA0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    报价单位（签章）</w:t>
      </w:r>
    </w:p>
    <w:p w14:paraId="12127311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0" w:after="0" w:afterAutospacing="0" w:line="360" w:lineRule="auto"/>
        <w:ind w:right="0" w:rightChars="0"/>
        <w:jc w:val="center"/>
        <w:rPr>
          <w:rFonts w:hint="eastAsia" w:ascii="仿宋" w:hAnsi="仿宋" w:eastAsia="仿宋" w:cs="仿宋"/>
          <w:sz w:val="24"/>
          <w:szCs w:val="24"/>
          <w:lang w:val="en-US" w:eastAsia="zh-CN"/>
        </w:rPr>
      </w:pPr>
    </w:p>
    <w:p w14:paraId="19B72A79">
      <w:pPr>
        <w:pStyle w:val="3"/>
        <w:keepNext w:val="0"/>
        <w:keepLines w:val="0"/>
        <w:widowControl/>
        <w:numPr>
          <w:ilvl w:val="0"/>
          <w:numId w:val="0"/>
        </w:numPr>
        <w:suppressLineNumbers w:val="0"/>
        <w:wordWrap w:val="0"/>
        <w:spacing w:before="0" w:beforeAutospacing="0" w:after="0" w:afterAutospacing="0" w:line="360" w:lineRule="auto"/>
        <w:ind w:right="0" w:rightChars="0"/>
        <w:jc w:val="center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                       日期：  年  月  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日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3122CC"/>
    <w:multiLevelType w:val="singleLevel"/>
    <w:tmpl w:val="613122CC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VlZjRlYTA2ODQ0NzgxNWY0NDU4Njc4N2NkNmZkNDUifQ=="/>
  </w:docVars>
  <w:rsids>
    <w:rsidRoot w:val="00000000"/>
    <w:rsid w:val="00085866"/>
    <w:rsid w:val="031D1FAD"/>
    <w:rsid w:val="034B7704"/>
    <w:rsid w:val="03FC6E7E"/>
    <w:rsid w:val="041D6583"/>
    <w:rsid w:val="049C1B9D"/>
    <w:rsid w:val="051B7579"/>
    <w:rsid w:val="057215A0"/>
    <w:rsid w:val="05DB04A3"/>
    <w:rsid w:val="05EC2E44"/>
    <w:rsid w:val="07B83E73"/>
    <w:rsid w:val="0AC21C32"/>
    <w:rsid w:val="0C1E09B1"/>
    <w:rsid w:val="0CDD43E1"/>
    <w:rsid w:val="0E001DA9"/>
    <w:rsid w:val="0E680D42"/>
    <w:rsid w:val="0E7853D8"/>
    <w:rsid w:val="0E787CFD"/>
    <w:rsid w:val="0EF56FF3"/>
    <w:rsid w:val="0F0F4528"/>
    <w:rsid w:val="0FB047D3"/>
    <w:rsid w:val="10D51793"/>
    <w:rsid w:val="110570CD"/>
    <w:rsid w:val="11C561A3"/>
    <w:rsid w:val="14576C26"/>
    <w:rsid w:val="15110B3D"/>
    <w:rsid w:val="156D4CC1"/>
    <w:rsid w:val="15A77DD6"/>
    <w:rsid w:val="16184DFC"/>
    <w:rsid w:val="1BCC7D2A"/>
    <w:rsid w:val="1CF50DEC"/>
    <w:rsid w:val="1DB01DBE"/>
    <w:rsid w:val="1EE01F7F"/>
    <w:rsid w:val="20F052F3"/>
    <w:rsid w:val="21C56C38"/>
    <w:rsid w:val="2553388E"/>
    <w:rsid w:val="25B74631"/>
    <w:rsid w:val="27156F59"/>
    <w:rsid w:val="28B82AF2"/>
    <w:rsid w:val="297665B1"/>
    <w:rsid w:val="297920C7"/>
    <w:rsid w:val="2BCF3F24"/>
    <w:rsid w:val="2E2678E1"/>
    <w:rsid w:val="2EA75722"/>
    <w:rsid w:val="2F0361F1"/>
    <w:rsid w:val="2F5703C3"/>
    <w:rsid w:val="307074DA"/>
    <w:rsid w:val="3353526D"/>
    <w:rsid w:val="33707ABA"/>
    <w:rsid w:val="343E4C41"/>
    <w:rsid w:val="34800A82"/>
    <w:rsid w:val="384C72B9"/>
    <w:rsid w:val="398B750F"/>
    <w:rsid w:val="39B23447"/>
    <w:rsid w:val="3B073380"/>
    <w:rsid w:val="3B4C6B4A"/>
    <w:rsid w:val="3EA01620"/>
    <w:rsid w:val="43DB6C53"/>
    <w:rsid w:val="45AC13AB"/>
    <w:rsid w:val="473016F6"/>
    <w:rsid w:val="48542F2F"/>
    <w:rsid w:val="49F65C76"/>
    <w:rsid w:val="4AAE12AF"/>
    <w:rsid w:val="4B8E4198"/>
    <w:rsid w:val="4EE320AE"/>
    <w:rsid w:val="4EF15C0F"/>
    <w:rsid w:val="52A116FA"/>
    <w:rsid w:val="54B03E76"/>
    <w:rsid w:val="5572737D"/>
    <w:rsid w:val="563764F5"/>
    <w:rsid w:val="56831D5F"/>
    <w:rsid w:val="57343BAA"/>
    <w:rsid w:val="57D2015F"/>
    <w:rsid w:val="58CF2F5F"/>
    <w:rsid w:val="59191309"/>
    <w:rsid w:val="59D91AE4"/>
    <w:rsid w:val="59ED65CA"/>
    <w:rsid w:val="5E043EE0"/>
    <w:rsid w:val="5F0059FA"/>
    <w:rsid w:val="5F4B4EC7"/>
    <w:rsid w:val="5F7D6C85"/>
    <w:rsid w:val="608976E0"/>
    <w:rsid w:val="613E1ACF"/>
    <w:rsid w:val="61AD00BB"/>
    <w:rsid w:val="61EB7F71"/>
    <w:rsid w:val="62A0487B"/>
    <w:rsid w:val="68C619D3"/>
    <w:rsid w:val="6902154D"/>
    <w:rsid w:val="6DE46E79"/>
    <w:rsid w:val="6E4975CB"/>
    <w:rsid w:val="6EB2604B"/>
    <w:rsid w:val="6F155156"/>
    <w:rsid w:val="70814529"/>
    <w:rsid w:val="712824D8"/>
    <w:rsid w:val="71962255"/>
    <w:rsid w:val="72456475"/>
    <w:rsid w:val="72A526E9"/>
    <w:rsid w:val="73EB5C6A"/>
    <w:rsid w:val="742B0BDB"/>
    <w:rsid w:val="7A440A39"/>
    <w:rsid w:val="7D161040"/>
    <w:rsid w:val="7D390F8A"/>
    <w:rsid w:val="7F845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613</Words>
  <Characters>619</Characters>
  <Lines>0</Lines>
  <Paragraphs>0</Paragraphs>
  <TotalTime>0</TotalTime>
  <ScaleCrop>false</ScaleCrop>
  <LinksUpToDate>false</LinksUpToDate>
  <CharactersWithSpaces>772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2022-06-27T13:31:00Z</dcterms:created>
  <dc:creator>HUAWEI</dc:creator>
  <cp:lastModifiedBy>养心</cp:lastModifiedBy>
  <cp:lastPrinted>2022-06-27T23:34:00Z</cp:lastPrinted>
  <dcterms:modified xsi:type="dcterms:W3CDTF">2026-07-07T08:07:33Z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5EDC1F9C75854C0794D46FB5ED94C1A4_13</vt:lpwstr>
  </property>
  <property fmtid="{D5CDD505-2E9C-101B-9397-08002B2CF9AE}" pid="4" name="KSOTemplateDocerSaveRecord">
    <vt:lpwstr>eyJoZGlkIjoiYTQ4MGYzOTE5ZGE0YTg0ZWY0ZWRjMmYzYzk4NjhkNTQiLCJ1c2VySWQiOiIzNjAyMDc1NTcifQ==</vt:lpwstr>
  </property>
</Properties>
</file>