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1AF4">
      <w:pPr>
        <w:keepNext w:val="0"/>
        <w:keepLines w:val="0"/>
        <w:pageBreakBefore w:val="0"/>
        <w:numPr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spacing w:line="360" w:lineRule="auto"/>
        <w:ind w:leftChars="0"/>
        <w:jc w:val="center"/>
        <w:rPr>
          <w:rFonts w:hint="eastAsia" w:ascii="仿宋" w:hAnsi="仿宋" w:eastAsia="仿宋" w:cs="仿宋"/>
          <w:b/>
          <w:bCs w:val="0"/>
          <w:sz w:val="48"/>
          <w:szCs w:val="48"/>
        </w:rPr>
      </w:pPr>
      <w:r>
        <w:rPr>
          <w:rFonts w:hint="eastAsia" w:ascii="仿宋" w:hAnsi="仿宋" w:eastAsia="仿宋" w:cs="仿宋"/>
          <w:b/>
          <w:bCs w:val="0"/>
          <w:sz w:val="48"/>
          <w:szCs w:val="48"/>
        </w:rPr>
        <w:t>报价表</w:t>
      </w:r>
    </w:p>
    <w:p w14:paraId="23702820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spacing w:line="360" w:lineRule="auto"/>
        <w:ind w:leftChars="0"/>
        <w:jc w:val="left"/>
        <w:rPr>
          <w:rFonts w:hint="eastAsia" w:ascii="仿宋" w:hAnsi="仿宋" w:eastAsia="仿宋" w:cs="仿宋"/>
          <w:b/>
          <w:bCs w:val="0"/>
          <w:sz w:val="24"/>
          <w:szCs w:val="24"/>
        </w:rPr>
      </w:pPr>
    </w:p>
    <w:p w14:paraId="32F2951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金额单位：元人民币</w:t>
      </w:r>
    </w:p>
    <w:tbl>
      <w:tblPr>
        <w:tblStyle w:val="2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17"/>
        <w:gridCol w:w="1397"/>
        <w:gridCol w:w="1157"/>
        <w:gridCol w:w="1543"/>
        <w:gridCol w:w="1671"/>
      </w:tblGrid>
      <w:tr w14:paraId="6EF4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17" w:type="dxa"/>
            <w:vAlign w:val="center"/>
          </w:tcPr>
          <w:p w14:paraId="54E96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017" w:type="dxa"/>
            <w:vAlign w:val="center"/>
          </w:tcPr>
          <w:p w14:paraId="78B08B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397" w:type="dxa"/>
            <w:vAlign w:val="center"/>
          </w:tcPr>
          <w:p w14:paraId="4FC253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元/年（含税）</w:t>
            </w:r>
          </w:p>
        </w:tc>
        <w:tc>
          <w:tcPr>
            <w:tcW w:w="1157" w:type="dxa"/>
            <w:vAlign w:val="center"/>
          </w:tcPr>
          <w:p w14:paraId="749DB0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税率</w:t>
            </w:r>
          </w:p>
        </w:tc>
        <w:tc>
          <w:tcPr>
            <w:tcW w:w="1543" w:type="dxa"/>
            <w:vAlign w:val="center"/>
          </w:tcPr>
          <w:p w14:paraId="773366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元/年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含税）</w:t>
            </w:r>
          </w:p>
        </w:tc>
        <w:tc>
          <w:tcPr>
            <w:tcW w:w="1671" w:type="dxa"/>
            <w:vAlign w:val="center"/>
          </w:tcPr>
          <w:p w14:paraId="47068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2C93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17" w:type="dxa"/>
            <w:vAlign w:val="center"/>
          </w:tcPr>
          <w:p w14:paraId="777CB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017" w:type="dxa"/>
            <w:vAlign w:val="center"/>
          </w:tcPr>
          <w:p w14:paraId="0F6D1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200M专线</w:t>
            </w:r>
          </w:p>
        </w:tc>
        <w:tc>
          <w:tcPr>
            <w:tcW w:w="1397" w:type="dxa"/>
            <w:vAlign w:val="center"/>
          </w:tcPr>
          <w:p w14:paraId="3DA5F7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22510E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7FEFA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40BF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A0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17" w:type="dxa"/>
            <w:vAlign w:val="center"/>
          </w:tcPr>
          <w:p w14:paraId="382EBD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7" w:type="dxa"/>
            <w:vAlign w:val="center"/>
          </w:tcPr>
          <w:p w14:paraId="04ED2E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800M专线</w:t>
            </w:r>
          </w:p>
        </w:tc>
        <w:tc>
          <w:tcPr>
            <w:tcW w:w="1397" w:type="dxa"/>
            <w:vAlign w:val="center"/>
          </w:tcPr>
          <w:p w14:paraId="6751C4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42A38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76F321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E8910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3224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5BBA"/>
    <w:rsid w:val="45D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2026-07-10T08:24:00Z</dcterms:created>
  <dc:creator>Skoy</dc:creator>
  <cp:lastModifiedBy>Skoy</cp:lastModifiedBy>
  <dcterms:modified xsi:type="dcterms:W3CDTF">2026-07-10T08:26:47Z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C8A0CD7F93284AA88E44567E268929EF_11</vt:lpwstr>
  </property>
  <property fmtid="{D5CDD505-2E9C-101B-9397-08002B2CF9AE}" pid="4" name="KSOTemplateDocerSaveRecord">
    <vt:lpwstr>eyJoZGlkIjoiYzRjMDQ3YmM4NzZkZDRiZjdhOTM4ZmFlODA0NDRhZTciLCJ1c2VySWQiOiI1NzM2MjcxNTgifQ==</vt:lpwstr>
  </property>
</Properties>
</file>